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47C4" w14:textId="3F0D3F10" w:rsidR="007845D8" w:rsidRDefault="00C91B19">
      <w:pPr>
        <w:spacing w:beforeLines="50" w:before="156" w:afterLines="50" w:after="156"/>
        <w:rPr>
          <w:bCs/>
        </w:rPr>
      </w:pPr>
      <w:bookmarkStart w:id="0" w:name="_GoBack"/>
      <w:bookmarkEnd w:id="0"/>
      <w:r>
        <w:rPr>
          <w:rFonts w:hint="eastAsia"/>
          <w:bCs/>
        </w:rPr>
        <w:t>证券代码：</w:t>
      </w:r>
      <w:sdt>
        <w:sdtPr>
          <w:rPr>
            <w:rFonts w:hint="eastAsia"/>
            <w:bCs/>
          </w:rPr>
          <w:alias w:val="公司代码"/>
          <w:tag w:val="_GBC_704b7b03ea3f4a93b8d4655a09b2ff61"/>
          <w:id w:val="46350823"/>
          <w:placeholder>
            <w:docPart w:val="GBC22222222222222222222222222222"/>
          </w:placeholder>
        </w:sdtPr>
        <w:sdtEndPr/>
        <w:sdtContent>
          <w:r w:rsidR="005A3B58">
            <w:rPr>
              <w:bCs/>
            </w:rPr>
            <w:t>600971</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1933347378"/>
          <w:placeholder>
            <w:docPart w:val="GBC22222222222222222222222222222"/>
          </w:placeholder>
        </w:sdtPr>
        <w:sdtEndPr/>
        <w:sdtContent>
          <w:r w:rsidR="00785844">
            <w:rPr>
              <w:rFonts w:hint="eastAsia"/>
              <w:bCs/>
            </w:rPr>
            <w:t>恒源煤电</w:t>
          </w:r>
        </w:sdtContent>
      </w:sdt>
    </w:p>
    <w:p w14:paraId="25B76EC2" w14:textId="639C4167" w:rsidR="007845D8" w:rsidRDefault="007845D8">
      <w:pPr>
        <w:rPr>
          <w:b/>
          <w:bCs/>
        </w:rPr>
      </w:pPr>
    </w:p>
    <w:p w14:paraId="7C85F4DD" w14:textId="77777777" w:rsidR="007845D8" w:rsidRDefault="007845D8">
      <w:pPr>
        <w:rPr>
          <w:b/>
          <w:bCs/>
        </w:rPr>
      </w:pPr>
    </w:p>
    <w:p w14:paraId="482E542B" w14:textId="3DDC0890" w:rsidR="007845D8" w:rsidRDefault="00FA21AB">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220591883"/>
          <w:placeholder>
            <w:docPart w:val="GBC22222222222222222222222222222"/>
          </w:placeholder>
          <w:dataBinding w:prefixMappings="xmlns:clcid-cgi='clcid-cgi'" w:xpath="/*/clcid-cgi:GongSiFaDingZhongWenMingCheng" w:storeItemID="{42DEBF9A-6816-48AE-BADD-E3125C474CD9}"/>
          <w:text/>
        </w:sdtPr>
        <w:sdtEndPr/>
        <w:sdtContent>
          <w:r w:rsidR="00C91B19">
            <w:rPr>
              <w:rFonts w:ascii="黑体" w:eastAsia="黑体" w:hAnsi="黑体"/>
              <w:b/>
              <w:bCs/>
              <w:color w:val="FF0000"/>
              <w:sz w:val="44"/>
              <w:szCs w:val="44"/>
            </w:rPr>
            <w:t>安徽恒源煤电股份有限公司</w:t>
          </w:r>
        </w:sdtContent>
      </w:sdt>
    </w:p>
    <w:p w14:paraId="0454FF13" w14:textId="4BCA31B3" w:rsidR="007845D8" w:rsidRDefault="00C91B19">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1BA527E8" w14:textId="77777777" w:rsidR="007845D8" w:rsidRDefault="007845D8"/>
    <w:tbl>
      <w:tblPr>
        <w:tblStyle w:val="af9"/>
        <w:tblW w:w="5000" w:type="pct"/>
        <w:tblLook w:val="04A0" w:firstRow="1" w:lastRow="0" w:firstColumn="1" w:lastColumn="0" w:noHBand="0" w:noVBand="1"/>
      </w:tblPr>
      <w:tblGrid>
        <w:gridCol w:w="9049"/>
      </w:tblGrid>
      <w:tr w:rsidR="007845D8" w14:paraId="7669B38A" w14:textId="77777777" w:rsidTr="009872B5">
        <w:tc>
          <w:tcPr>
            <w:tcW w:w="5000" w:type="pct"/>
          </w:tcPr>
          <w:sdt>
            <w:sdtPr>
              <w:rPr>
                <w:rFonts w:ascii="Times New Roman" w:hAnsi="Times New Roman" w:hint="eastAsia"/>
                <w:sz w:val="24"/>
                <w:szCs w:val="24"/>
              </w:rPr>
              <w:tag w:val="_PLD_510235b1d67f4ddd974d1473b831d298"/>
              <w:id w:val="-1971045743"/>
            </w:sdtPr>
            <w:sdtEndPr/>
            <w:sdtContent>
              <w:p w14:paraId="0FE2447A" w14:textId="52C7F56A" w:rsidR="007845D8" w:rsidRDefault="00C91B19" w:rsidP="0082355C">
                <w:pPr>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14:paraId="335EB965" w14:textId="6F505DD8" w:rsidR="007845D8" w:rsidRDefault="007845D8"/>
    <w:p w14:paraId="0DC2FA6A" w14:textId="31427BA0" w:rsidR="007845D8" w:rsidRDefault="00C91B19">
      <w:pPr>
        <w:pStyle w:val="10"/>
        <w:tabs>
          <w:tab w:val="left" w:pos="434"/>
          <w:tab w:val="left" w:pos="882"/>
        </w:tabs>
        <w:spacing w:line="360" w:lineRule="auto"/>
        <w:rPr>
          <w:sz w:val="21"/>
        </w:rPr>
      </w:pPr>
      <w:bookmarkStart w:id="1" w:name="_Toc395718055"/>
      <w:bookmarkStart w:id="2" w:name="_Toc493164697"/>
      <w:r>
        <w:rPr>
          <w:rFonts w:asciiTheme="majorEastAsia" w:eastAsiaTheme="majorEastAsia" w:hAnsiTheme="majorEastAsia"/>
          <w:sz w:val="21"/>
        </w:rPr>
        <w:t>重要</w:t>
      </w:r>
      <w:bookmarkEnd w:id="1"/>
      <w:bookmarkEnd w:id="2"/>
      <w:r>
        <w:rPr>
          <w:rFonts w:hint="eastAsia"/>
          <w:sz w:val="21"/>
        </w:rPr>
        <w:t>内容提示：</w:t>
      </w:r>
    </w:p>
    <w:sdt>
      <w:sdtPr>
        <w:rPr>
          <w:rFonts w:hint="eastAsia"/>
          <w:b w:val="0"/>
          <w:bCs w:val="0"/>
        </w:rPr>
        <w:alias w:val="董事会及董事声明"/>
        <w:tag w:val="_GBC_121a4c3606764a8fbe6842f8763c3480"/>
        <w:id w:val="621340569"/>
        <w:placeholder>
          <w:docPart w:val="GBC22222222222222222222222222222"/>
        </w:placeholder>
      </w:sdtPr>
      <w:sdtEndPr/>
      <w:sdtContent>
        <w:p w14:paraId="0C0D7A32" w14:textId="0EFFAF28" w:rsidR="007845D8" w:rsidRDefault="00C91B19">
          <w:pPr>
            <w:pStyle w:val="2"/>
            <w:spacing w:line="360" w:lineRule="auto"/>
            <w:rPr>
              <w:b w:val="0"/>
              <w:bCs w:val="0"/>
            </w:rPr>
          </w:pPr>
          <w:r>
            <w:rPr>
              <w:b w:val="0"/>
              <w:bCs w:val="0"/>
            </w:rPr>
            <w:t>公司董事会、监事会及董事、监事、高级管理人员保证季度报告内容的真实、准确、完整，不存在虚假记载、误导性陈述或重大遗漏，并承担个别和连带的法律责任。</w:t>
          </w:r>
        </w:p>
      </w:sdtContent>
    </w:sdt>
    <w:p w14:paraId="7C1580CA" w14:textId="77777777" w:rsidR="007845D8" w:rsidRDefault="00C91B19">
      <w:pPr>
        <w:spacing w:line="360" w:lineRule="auto"/>
        <w:rPr>
          <w:color w:val="0000FF"/>
        </w:rPr>
      </w:pPr>
      <w:r>
        <w:rPr>
          <w:rFonts w:hint="eastAsia"/>
          <w:color w:val="0000FF"/>
        </w:rPr>
        <w:t xml:space="preserve"> </w:t>
      </w:r>
    </w:p>
    <w:p w14:paraId="1A748922" w14:textId="5141FB0A" w:rsidR="007845D8" w:rsidRDefault="00C91B19">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03BDA25D" w14:textId="77777777" w:rsidR="007845D8" w:rsidRDefault="007845D8"/>
    <w:p w14:paraId="78CC5AD9" w14:textId="7C7ACC1A" w:rsidR="007845D8" w:rsidRDefault="00C91B19">
      <w:pPr>
        <w:pStyle w:val="2"/>
        <w:spacing w:before="0" w:after="0" w:line="360" w:lineRule="auto"/>
        <w:rPr>
          <w:b w:val="0"/>
          <w:bCs w:val="0"/>
        </w:rPr>
      </w:pPr>
      <w:r>
        <w:rPr>
          <w:rFonts w:hint="eastAsia"/>
          <w:b w:val="0"/>
          <w:bCs w:val="0"/>
        </w:rPr>
        <w:t>第三季度财务报表是否经审计</w:t>
      </w:r>
    </w:p>
    <w:p w14:paraId="1D0A886D" w14:textId="00C0257B" w:rsidR="004D0897" w:rsidRDefault="00FA21AB" w:rsidP="004D0897">
      <w:sdt>
        <w:sdtPr>
          <w:rPr>
            <w:rFonts w:hint="eastAsia"/>
          </w:rPr>
          <w:alias w:val="是否经审计[双击切换]"/>
          <w:tag w:val="_GBC_1c2c9021f8234ac69fb1f8fc40e3a7c1"/>
          <w:id w:val="1283308498"/>
          <w:placeholder>
            <w:docPart w:val="GBC22222222222222222222222222222"/>
          </w:placeholder>
        </w:sdtPr>
        <w:sdtEndPr/>
        <w:sdtContent>
          <w:r w:rsidR="00C91B19">
            <w:fldChar w:fldCharType="begin"/>
          </w:r>
          <w:r w:rsidR="004D0897">
            <w:instrText xml:space="preserve"> MACROBUTTON  SnrToggleCheckbox □是 </w:instrText>
          </w:r>
          <w:r w:rsidR="00C91B19">
            <w:fldChar w:fldCharType="end"/>
          </w:r>
          <w:r w:rsidR="00C91B19">
            <w:fldChar w:fldCharType="begin"/>
          </w:r>
          <w:r w:rsidR="004D0897">
            <w:instrText xml:space="preserve"> MACROBUTTON  SnrToggleCheckbox √否 </w:instrText>
          </w:r>
          <w:r w:rsidR="00C91B19">
            <w:fldChar w:fldCharType="end"/>
          </w:r>
        </w:sdtContent>
      </w:sdt>
      <w:bookmarkStart w:id="3" w:name="_Hlk83215426"/>
    </w:p>
    <w:p w14:paraId="44DD2EC2" w14:textId="662D3B01" w:rsidR="007845D8" w:rsidRDefault="007845D8"/>
    <w:bookmarkEnd w:id="3"/>
    <w:p w14:paraId="22828AE1" w14:textId="079F7DE3" w:rsidR="007845D8" w:rsidRDefault="00C91B19">
      <w:pPr>
        <w:pStyle w:val="10"/>
        <w:numPr>
          <w:ilvl w:val="0"/>
          <w:numId w:val="2"/>
        </w:numPr>
        <w:tabs>
          <w:tab w:val="left" w:pos="434"/>
          <w:tab w:val="left" w:pos="882"/>
        </w:tabs>
        <w:spacing w:line="360" w:lineRule="auto"/>
        <w:rPr>
          <w:sz w:val="21"/>
        </w:rPr>
      </w:pPr>
      <w:r>
        <w:rPr>
          <w:rFonts w:hint="eastAsia"/>
          <w:sz w:val="21"/>
        </w:rPr>
        <w:t>主要财务数据</w:t>
      </w:r>
    </w:p>
    <w:p w14:paraId="0516A652" w14:textId="10D059BB" w:rsidR="007845D8" w:rsidRDefault="00C91B19">
      <w:pPr>
        <w:pStyle w:val="2"/>
        <w:numPr>
          <w:ilvl w:val="0"/>
          <w:numId w:val="5"/>
        </w:numPr>
        <w:tabs>
          <w:tab w:val="left" w:pos="728"/>
        </w:tabs>
        <w:spacing w:before="0" w:after="0" w:line="360" w:lineRule="auto"/>
      </w:pPr>
      <w:r>
        <w:t>主要</w:t>
      </w:r>
      <w:r>
        <w:rPr>
          <w:rFonts w:hint="eastAsia"/>
        </w:rPr>
        <w:t>会计数据和财务指标</w:t>
      </w:r>
    </w:p>
    <w:p w14:paraId="699FC4F9" w14:textId="3CFA3138" w:rsidR="007845D8" w:rsidRDefault="00C91B19">
      <w:pPr>
        <w:widowControl w:val="0"/>
        <w:wordWrap w:val="0"/>
        <w:jc w:val="right"/>
        <w:rPr>
          <w:color w:val="auto"/>
        </w:rPr>
      </w:pPr>
      <w:r>
        <w:rPr>
          <w:rFonts w:hint="eastAsia"/>
          <w:color w:val="auto"/>
        </w:rPr>
        <w:t>单位：</w:t>
      </w:r>
      <w:sdt>
        <w:sdtPr>
          <w:rPr>
            <w:rFonts w:hint="eastAsia"/>
            <w:color w:val="auto"/>
          </w:rPr>
          <w:alias w:val="单位_主要财务数据"/>
          <w:tag w:val="_GBC_8de0e56e64aa495180a0c6c11886b2bc"/>
          <w:id w:val="20497224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4932336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2001"/>
        <w:gridCol w:w="1254"/>
        <w:gridCol w:w="1896"/>
        <w:gridCol w:w="1516"/>
      </w:tblGrid>
      <w:tr w:rsidR="00B236E9" w14:paraId="1828C6AA" w14:textId="77777777" w:rsidTr="003F18C6">
        <w:sdt>
          <w:sdtPr>
            <w:rPr>
              <w:rFonts w:hint="eastAsia"/>
            </w:rPr>
            <w:tag w:val="_PLD_f2ce49d434a745c7acc3a52f1012162b"/>
            <w:id w:val="-1970727592"/>
          </w:sdtPr>
          <w:sdtEndPr/>
          <w:sdtContent>
            <w:tc>
              <w:tcPr>
                <w:tcW w:w="2382" w:type="dxa"/>
                <w:shd w:val="clear" w:color="auto" w:fill="auto"/>
                <w:vAlign w:val="center"/>
              </w:tcPr>
              <w:p w14:paraId="5619BB71" w14:textId="77777777" w:rsidR="00B236E9" w:rsidRDefault="00B236E9" w:rsidP="00161A1C">
                <w:pPr>
                  <w:jc w:val="center"/>
                </w:pPr>
                <w:r>
                  <w:rPr>
                    <w:rFonts w:hint="eastAsia"/>
                  </w:rPr>
                  <w:t>项目</w:t>
                </w:r>
              </w:p>
            </w:tc>
          </w:sdtContent>
        </w:sdt>
        <w:sdt>
          <w:sdtPr>
            <w:rPr>
              <w:rFonts w:hint="eastAsia"/>
            </w:rPr>
            <w:tag w:val="_PLD_9d5f261ece184e8b9d9c9c7a094c362a"/>
            <w:id w:val="741224444"/>
          </w:sdtPr>
          <w:sdtEndPr/>
          <w:sdtContent>
            <w:tc>
              <w:tcPr>
                <w:tcW w:w="2001" w:type="dxa"/>
                <w:shd w:val="clear" w:color="auto" w:fill="auto"/>
                <w:vAlign w:val="center"/>
              </w:tcPr>
              <w:p w14:paraId="3438B87E" w14:textId="77777777" w:rsidR="00B236E9" w:rsidRDefault="00B236E9" w:rsidP="00161A1C">
                <w:pPr>
                  <w:jc w:val="center"/>
                </w:pPr>
                <w:r>
                  <w:rPr>
                    <w:rFonts w:hint="eastAsia"/>
                  </w:rPr>
                  <w:t>本报告期</w:t>
                </w:r>
              </w:p>
            </w:tc>
          </w:sdtContent>
        </w:sdt>
        <w:sdt>
          <w:sdtPr>
            <w:rPr>
              <w:rFonts w:hint="eastAsia"/>
            </w:rPr>
            <w:tag w:val="_PLD_1727b0602ecc4ecd9024513e9dc49584"/>
            <w:id w:val="622653134"/>
          </w:sdtPr>
          <w:sdtEndPr/>
          <w:sdtContent>
            <w:tc>
              <w:tcPr>
                <w:tcW w:w="1254" w:type="dxa"/>
                <w:shd w:val="clear" w:color="auto" w:fill="auto"/>
                <w:vAlign w:val="center"/>
              </w:tcPr>
              <w:p w14:paraId="7F0A7676" w14:textId="77777777" w:rsidR="00B236E9" w:rsidRDefault="00B236E9" w:rsidP="00161A1C">
                <w:pPr>
                  <w:jc w:val="center"/>
                </w:pPr>
                <w:r>
                  <w:rPr>
                    <w:rFonts w:hint="eastAsia"/>
                  </w:rPr>
                  <w:t>本报告期比上年同期增减变动幅度(%)</w:t>
                </w:r>
              </w:p>
            </w:tc>
          </w:sdtContent>
        </w:sdt>
        <w:sdt>
          <w:sdtPr>
            <w:rPr>
              <w:rFonts w:hint="eastAsia"/>
            </w:rPr>
            <w:tag w:val="_PLD_33029d5b919d4c0ab16430d58d169307"/>
            <w:id w:val="-1272624786"/>
          </w:sdtPr>
          <w:sdtEndPr/>
          <w:sdtContent>
            <w:tc>
              <w:tcPr>
                <w:tcW w:w="1896" w:type="dxa"/>
                <w:shd w:val="clear" w:color="auto" w:fill="auto"/>
                <w:vAlign w:val="center"/>
              </w:tcPr>
              <w:p w14:paraId="4F6F9204" w14:textId="77777777" w:rsidR="00B236E9" w:rsidRDefault="00B236E9" w:rsidP="00161A1C">
                <w:pPr>
                  <w:jc w:val="center"/>
                </w:pPr>
                <w:r>
                  <w:rPr>
                    <w:rFonts w:hint="eastAsia"/>
                  </w:rPr>
                  <w:t>年初至报告期末</w:t>
                </w:r>
              </w:p>
            </w:tc>
          </w:sdtContent>
        </w:sdt>
        <w:sdt>
          <w:sdtPr>
            <w:rPr>
              <w:rFonts w:hint="eastAsia"/>
            </w:rPr>
            <w:tag w:val="_PLD_21b197e457e149c993be1c42da3617bd"/>
            <w:id w:val="1301653847"/>
          </w:sdtPr>
          <w:sdtEndPr/>
          <w:sdtContent>
            <w:tc>
              <w:tcPr>
                <w:tcW w:w="1516" w:type="dxa"/>
                <w:shd w:val="clear" w:color="auto" w:fill="auto"/>
                <w:vAlign w:val="center"/>
              </w:tcPr>
              <w:p w14:paraId="064174C1" w14:textId="77777777" w:rsidR="00B236E9" w:rsidRDefault="00B236E9" w:rsidP="00161A1C">
                <w:pPr>
                  <w:jc w:val="center"/>
                </w:pPr>
                <w:r>
                  <w:rPr>
                    <w:rFonts w:hint="eastAsia"/>
                  </w:rPr>
                  <w:t>年初至报告期末比上年同期增减变动幅度(%)</w:t>
                </w:r>
              </w:p>
            </w:tc>
          </w:sdtContent>
        </w:sdt>
      </w:tr>
      <w:tr w:rsidR="00B236E9" w14:paraId="3CC7E216" w14:textId="77777777" w:rsidTr="003F18C6">
        <w:tc>
          <w:tcPr>
            <w:tcW w:w="2382" w:type="dxa"/>
            <w:shd w:val="clear" w:color="auto" w:fill="auto"/>
            <w:vAlign w:val="center"/>
          </w:tcPr>
          <w:p w14:paraId="6F5A2439" w14:textId="77777777" w:rsidR="00B236E9" w:rsidRDefault="00B236E9" w:rsidP="00161A1C">
            <w:r>
              <w:rPr>
                <w:rFonts w:hint="eastAsia"/>
              </w:rPr>
              <w:t>营业收入</w:t>
            </w:r>
          </w:p>
        </w:tc>
        <w:tc>
          <w:tcPr>
            <w:tcW w:w="2001" w:type="dxa"/>
            <w:shd w:val="clear" w:color="auto" w:fill="auto"/>
            <w:vAlign w:val="center"/>
          </w:tcPr>
          <w:p w14:paraId="702C8EF2" w14:textId="77777777" w:rsidR="00B236E9" w:rsidRDefault="00B236E9" w:rsidP="00161A1C">
            <w:pPr>
              <w:jc w:val="right"/>
            </w:pPr>
            <w:r>
              <w:t>1,514,620,071.12</w:t>
            </w:r>
          </w:p>
        </w:tc>
        <w:tc>
          <w:tcPr>
            <w:tcW w:w="1254" w:type="dxa"/>
            <w:shd w:val="clear" w:color="auto" w:fill="auto"/>
            <w:vAlign w:val="center"/>
          </w:tcPr>
          <w:p w14:paraId="7874DDDC" w14:textId="77777777" w:rsidR="00B236E9" w:rsidRDefault="00B236E9" w:rsidP="00161A1C">
            <w:pPr>
              <w:jc w:val="right"/>
            </w:pPr>
            <w:r>
              <w:t>-12.42</w:t>
            </w:r>
          </w:p>
        </w:tc>
        <w:tc>
          <w:tcPr>
            <w:tcW w:w="1896" w:type="dxa"/>
            <w:shd w:val="clear" w:color="auto" w:fill="auto"/>
            <w:vAlign w:val="center"/>
          </w:tcPr>
          <w:p w14:paraId="36703C2E" w14:textId="77777777" w:rsidR="00B236E9" w:rsidRDefault="00B236E9" w:rsidP="00161A1C">
            <w:pPr>
              <w:jc w:val="right"/>
            </w:pPr>
            <w:r>
              <w:t>5,407,956,808.86</w:t>
            </w:r>
          </w:p>
        </w:tc>
        <w:tc>
          <w:tcPr>
            <w:tcW w:w="1516" w:type="dxa"/>
            <w:shd w:val="clear" w:color="auto" w:fill="auto"/>
            <w:vAlign w:val="center"/>
          </w:tcPr>
          <w:p w14:paraId="0AC182E9" w14:textId="77777777" w:rsidR="00B236E9" w:rsidRDefault="00B236E9" w:rsidP="00161A1C">
            <w:pPr>
              <w:jc w:val="right"/>
            </w:pPr>
            <w:r>
              <w:t>-9.37</w:t>
            </w:r>
          </w:p>
        </w:tc>
      </w:tr>
      <w:tr w:rsidR="00B236E9" w14:paraId="68D327D0" w14:textId="77777777" w:rsidTr="003F18C6">
        <w:tc>
          <w:tcPr>
            <w:tcW w:w="2382" w:type="dxa"/>
            <w:shd w:val="clear" w:color="auto" w:fill="auto"/>
            <w:vAlign w:val="center"/>
          </w:tcPr>
          <w:p w14:paraId="5B393DBB" w14:textId="77777777" w:rsidR="00B236E9" w:rsidRDefault="00B236E9" w:rsidP="00161A1C">
            <w:r>
              <w:rPr>
                <w:rFonts w:hint="eastAsia"/>
              </w:rPr>
              <w:t>归属于上市公司股东的净利润</w:t>
            </w:r>
          </w:p>
        </w:tc>
        <w:tc>
          <w:tcPr>
            <w:tcW w:w="2001" w:type="dxa"/>
            <w:shd w:val="clear" w:color="auto" w:fill="auto"/>
            <w:vAlign w:val="center"/>
          </w:tcPr>
          <w:p w14:paraId="3E0223AC" w14:textId="77777777" w:rsidR="00B236E9" w:rsidRDefault="00B236E9" w:rsidP="00161A1C">
            <w:pPr>
              <w:jc w:val="right"/>
            </w:pPr>
            <w:r>
              <w:t>186,291,996.23</w:t>
            </w:r>
          </w:p>
        </w:tc>
        <w:tc>
          <w:tcPr>
            <w:tcW w:w="1254" w:type="dxa"/>
            <w:shd w:val="clear" w:color="auto" w:fill="auto"/>
            <w:vAlign w:val="center"/>
          </w:tcPr>
          <w:p w14:paraId="731F572C" w14:textId="77777777" w:rsidR="00B236E9" w:rsidRDefault="00B236E9" w:rsidP="00161A1C">
            <w:pPr>
              <w:jc w:val="right"/>
            </w:pPr>
            <w:r>
              <w:t>-63.87</w:t>
            </w:r>
          </w:p>
        </w:tc>
        <w:tc>
          <w:tcPr>
            <w:tcW w:w="1896" w:type="dxa"/>
            <w:shd w:val="clear" w:color="auto" w:fill="auto"/>
            <w:vAlign w:val="center"/>
          </w:tcPr>
          <w:p w14:paraId="14601D16" w14:textId="77777777" w:rsidR="00B236E9" w:rsidRDefault="00B236E9" w:rsidP="00161A1C">
            <w:pPr>
              <w:jc w:val="right"/>
            </w:pPr>
            <w:r>
              <w:t>944,773,052.10</w:t>
            </w:r>
          </w:p>
        </w:tc>
        <w:tc>
          <w:tcPr>
            <w:tcW w:w="1516" w:type="dxa"/>
            <w:shd w:val="clear" w:color="auto" w:fill="auto"/>
            <w:vAlign w:val="center"/>
          </w:tcPr>
          <w:p w14:paraId="46489043" w14:textId="77777777" w:rsidR="00B236E9" w:rsidRDefault="00B236E9" w:rsidP="00161A1C">
            <w:pPr>
              <w:jc w:val="right"/>
            </w:pPr>
            <w:r>
              <w:t>-42.15</w:t>
            </w:r>
          </w:p>
        </w:tc>
      </w:tr>
      <w:tr w:rsidR="003F18C6" w14:paraId="725EA740" w14:textId="77777777" w:rsidTr="003F18C6">
        <w:tc>
          <w:tcPr>
            <w:tcW w:w="2382" w:type="dxa"/>
            <w:shd w:val="clear" w:color="auto" w:fill="auto"/>
            <w:vAlign w:val="center"/>
          </w:tcPr>
          <w:p w14:paraId="07AB4FBA" w14:textId="77777777" w:rsidR="003F18C6" w:rsidRDefault="003F18C6" w:rsidP="00161A1C">
            <w:r>
              <w:rPr>
                <w:rFonts w:hint="eastAsia"/>
              </w:rPr>
              <w:t>归属于上市公司股东的扣除非经常性损益的净利润</w:t>
            </w:r>
          </w:p>
        </w:tc>
        <w:tc>
          <w:tcPr>
            <w:tcW w:w="2001" w:type="dxa"/>
            <w:shd w:val="clear" w:color="auto" w:fill="auto"/>
          </w:tcPr>
          <w:p w14:paraId="04F72E66" w14:textId="77777777" w:rsidR="009D4C8D" w:rsidRDefault="009D4C8D" w:rsidP="00161A1C">
            <w:pPr>
              <w:jc w:val="right"/>
            </w:pPr>
          </w:p>
          <w:p w14:paraId="521E3B08" w14:textId="5C04AC07" w:rsidR="003F18C6" w:rsidRDefault="003F18C6" w:rsidP="00161A1C">
            <w:pPr>
              <w:jc w:val="right"/>
            </w:pPr>
            <w:r w:rsidRPr="007E1DDD">
              <w:t xml:space="preserve">187,011,379.19 </w:t>
            </w:r>
          </w:p>
        </w:tc>
        <w:tc>
          <w:tcPr>
            <w:tcW w:w="1254" w:type="dxa"/>
            <w:shd w:val="clear" w:color="auto" w:fill="auto"/>
          </w:tcPr>
          <w:p w14:paraId="19BBBA8D" w14:textId="77777777" w:rsidR="009D4C8D" w:rsidRDefault="009D4C8D" w:rsidP="00161A1C">
            <w:pPr>
              <w:jc w:val="right"/>
            </w:pPr>
          </w:p>
          <w:p w14:paraId="6CCB7F0A" w14:textId="07F88400" w:rsidR="003F18C6" w:rsidRDefault="003F18C6" w:rsidP="00161A1C">
            <w:pPr>
              <w:jc w:val="right"/>
            </w:pPr>
            <w:r w:rsidRPr="007E1DDD">
              <w:t xml:space="preserve"> -63.38 </w:t>
            </w:r>
          </w:p>
        </w:tc>
        <w:tc>
          <w:tcPr>
            <w:tcW w:w="1896" w:type="dxa"/>
            <w:shd w:val="clear" w:color="auto" w:fill="auto"/>
          </w:tcPr>
          <w:p w14:paraId="51F06F3D" w14:textId="77777777" w:rsidR="009D4C8D" w:rsidRDefault="009D4C8D" w:rsidP="00161A1C">
            <w:pPr>
              <w:jc w:val="right"/>
            </w:pPr>
          </w:p>
          <w:p w14:paraId="55D59A5E" w14:textId="06E21C04" w:rsidR="003F18C6" w:rsidRDefault="003F18C6" w:rsidP="00161A1C">
            <w:pPr>
              <w:jc w:val="right"/>
            </w:pPr>
            <w:r w:rsidRPr="007E1DDD">
              <w:t>956,707,378.57</w:t>
            </w:r>
          </w:p>
        </w:tc>
        <w:tc>
          <w:tcPr>
            <w:tcW w:w="1516" w:type="dxa"/>
            <w:shd w:val="clear" w:color="auto" w:fill="auto"/>
          </w:tcPr>
          <w:p w14:paraId="0FE863F6" w14:textId="77777777" w:rsidR="009D4C8D" w:rsidRDefault="009D4C8D" w:rsidP="00161A1C">
            <w:pPr>
              <w:jc w:val="right"/>
            </w:pPr>
          </w:p>
          <w:p w14:paraId="7E8FEC06" w14:textId="23220CE5" w:rsidR="003F18C6" w:rsidRDefault="003F18C6" w:rsidP="00161A1C">
            <w:pPr>
              <w:jc w:val="right"/>
            </w:pPr>
            <w:r w:rsidRPr="007E1DDD">
              <w:t xml:space="preserve"> -40.96 </w:t>
            </w:r>
          </w:p>
        </w:tc>
      </w:tr>
      <w:tr w:rsidR="00B236E9" w14:paraId="76D02539" w14:textId="77777777" w:rsidTr="003F18C6">
        <w:tc>
          <w:tcPr>
            <w:tcW w:w="2382" w:type="dxa"/>
            <w:shd w:val="clear" w:color="auto" w:fill="auto"/>
            <w:vAlign w:val="center"/>
          </w:tcPr>
          <w:p w14:paraId="344332DE" w14:textId="77777777" w:rsidR="00B236E9" w:rsidRDefault="00B236E9" w:rsidP="00161A1C">
            <w:r>
              <w:rPr>
                <w:rFonts w:hint="eastAsia"/>
              </w:rPr>
              <w:t>经营活动产生的现金流量净额</w:t>
            </w:r>
          </w:p>
        </w:tc>
        <w:tc>
          <w:tcPr>
            <w:tcW w:w="2001" w:type="dxa"/>
            <w:shd w:val="clear" w:color="auto" w:fill="auto"/>
            <w:vAlign w:val="center"/>
          </w:tcPr>
          <w:p w14:paraId="110348CA" w14:textId="77777777" w:rsidR="00B236E9" w:rsidRDefault="00B236E9" w:rsidP="00161A1C">
            <w:pPr>
              <w:jc w:val="center"/>
              <w:rPr>
                <w:highlight w:val="yellow"/>
              </w:rPr>
            </w:pPr>
            <w:r>
              <w:rPr>
                <w:rFonts w:hint="eastAsia"/>
              </w:rPr>
              <w:t>不适用</w:t>
            </w:r>
          </w:p>
        </w:tc>
        <w:tc>
          <w:tcPr>
            <w:tcW w:w="1254" w:type="dxa"/>
            <w:shd w:val="clear" w:color="auto" w:fill="auto"/>
            <w:vAlign w:val="center"/>
          </w:tcPr>
          <w:p w14:paraId="460C3491" w14:textId="77777777" w:rsidR="00B236E9" w:rsidRDefault="00B236E9" w:rsidP="00161A1C">
            <w:pPr>
              <w:jc w:val="center"/>
            </w:pPr>
            <w:r>
              <w:rPr>
                <w:rFonts w:hint="eastAsia"/>
              </w:rPr>
              <w:t>不适用</w:t>
            </w:r>
          </w:p>
        </w:tc>
        <w:tc>
          <w:tcPr>
            <w:tcW w:w="1896" w:type="dxa"/>
            <w:shd w:val="clear" w:color="auto" w:fill="auto"/>
            <w:vAlign w:val="center"/>
          </w:tcPr>
          <w:p w14:paraId="5D496794" w14:textId="77777777" w:rsidR="00B236E9" w:rsidRDefault="00B236E9" w:rsidP="00161A1C">
            <w:pPr>
              <w:jc w:val="right"/>
            </w:pPr>
            <w:r>
              <w:t>1,311,428,008.68</w:t>
            </w:r>
          </w:p>
        </w:tc>
        <w:tc>
          <w:tcPr>
            <w:tcW w:w="1516" w:type="dxa"/>
            <w:shd w:val="clear" w:color="auto" w:fill="auto"/>
            <w:vAlign w:val="center"/>
          </w:tcPr>
          <w:p w14:paraId="64178EDA" w14:textId="77777777" w:rsidR="00B236E9" w:rsidRDefault="00B236E9" w:rsidP="00161A1C">
            <w:pPr>
              <w:jc w:val="right"/>
            </w:pPr>
            <w:r>
              <w:t>-51.92</w:t>
            </w:r>
          </w:p>
        </w:tc>
      </w:tr>
      <w:tr w:rsidR="00B236E9" w14:paraId="76D01121" w14:textId="77777777" w:rsidTr="003F18C6">
        <w:tc>
          <w:tcPr>
            <w:tcW w:w="2382" w:type="dxa"/>
            <w:shd w:val="clear" w:color="auto" w:fill="auto"/>
            <w:vAlign w:val="center"/>
          </w:tcPr>
          <w:p w14:paraId="2A30E85B" w14:textId="77777777" w:rsidR="00B236E9" w:rsidRDefault="00B236E9" w:rsidP="00161A1C">
            <w:r>
              <w:rPr>
                <w:rFonts w:hint="eastAsia"/>
              </w:rPr>
              <w:lastRenderedPageBreak/>
              <w:t>基本每股收益（元/股）</w:t>
            </w:r>
          </w:p>
        </w:tc>
        <w:tc>
          <w:tcPr>
            <w:tcW w:w="2001" w:type="dxa"/>
            <w:shd w:val="clear" w:color="auto" w:fill="auto"/>
            <w:vAlign w:val="center"/>
          </w:tcPr>
          <w:p w14:paraId="314EAD12" w14:textId="77777777" w:rsidR="00B236E9" w:rsidRDefault="00B236E9" w:rsidP="00161A1C">
            <w:pPr>
              <w:jc w:val="right"/>
            </w:pPr>
            <w:r>
              <w:t>0.1552</w:t>
            </w:r>
          </w:p>
        </w:tc>
        <w:tc>
          <w:tcPr>
            <w:tcW w:w="1254" w:type="dxa"/>
            <w:shd w:val="clear" w:color="auto" w:fill="auto"/>
            <w:vAlign w:val="center"/>
          </w:tcPr>
          <w:p w14:paraId="3252665A" w14:textId="77777777" w:rsidR="00B236E9" w:rsidRDefault="00B236E9" w:rsidP="00161A1C">
            <w:pPr>
              <w:jc w:val="right"/>
            </w:pPr>
            <w:r>
              <w:t>-63.87</w:t>
            </w:r>
          </w:p>
        </w:tc>
        <w:tc>
          <w:tcPr>
            <w:tcW w:w="1896" w:type="dxa"/>
            <w:shd w:val="clear" w:color="auto" w:fill="auto"/>
            <w:vAlign w:val="center"/>
          </w:tcPr>
          <w:p w14:paraId="1E2D6A3B" w14:textId="77777777" w:rsidR="00B236E9" w:rsidRDefault="00B236E9" w:rsidP="00161A1C">
            <w:pPr>
              <w:jc w:val="right"/>
            </w:pPr>
            <w:r>
              <w:t>0.7873</w:t>
            </w:r>
          </w:p>
        </w:tc>
        <w:tc>
          <w:tcPr>
            <w:tcW w:w="1516" w:type="dxa"/>
            <w:shd w:val="clear" w:color="auto" w:fill="auto"/>
            <w:vAlign w:val="center"/>
          </w:tcPr>
          <w:p w14:paraId="4F51239D" w14:textId="77777777" w:rsidR="00B236E9" w:rsidRDefault="00B236E9" w:rsidP="00161A1C">
            <w:pPr>
              <w:jc w:val="right"/>
            </w:pPr>
            <w:r>
              <w:t>-42.15</w:t>
            </w:r>
          </w:p>
        </w:tc>
      </w:tr>
      <w:tr w:rsidR="00B236E9" w14:paraId="7B9FCF37" w14:textId="77777777" w:rsidTr="003F18C6">
        <w:tc>
          <w:tcPr>
            <w:tcW w:w="2382" w:type="dxa"/>
            <w:shd w:val="clear" w:color="auto" w:fill="auto"/>
            <w:vAlign w:val="center"/>
          </w:tcPr>
          <w:p w14:paraId="272E09B0" w14:textId="77777777" w:rsidR="00B236E9" w:rsidRDefault="00B236E9" w:rsidP="00161A1C">
            <w:r>
              <w:rPr>
                <w:rFonts w:hint="eastAsia"/>
              </w:rPr>
              <w:t>稀释每股收益（元/股）</w:t>
            </w:r>
          </w:p>
        </w:tc>
        <w:tc>
          <w:tcPr>
            <w:tcW w:w="2001" w:type="dxa"/>
            <w:shd w:val="clear" w:color="auto" w:fill="auto"/>
            <w:vAlign w:val="center"/>
          </w:tcPr>
          <w:p w14:paraId="2C367197" w14:textId="77777777" w:rsidR="00B236E9" w:rsidRDefault="00B236E9" w:rsidP="00161A1C">
            <w:pPr>
              <w:jc w:val="right"/>
            </w:pPr>
            <w:r>
              <w:t>0.1552</w:t>
            </w:r>
          </w:p>
        </w:tc>
        <w:tc>
          <w:tcPr>
            <w:tcW w:w="1254" w:type="dxa"/>
            <w:shd w:val="clear" w:color="auto" w:fill="auto"/>
            <w:vAlign w:val="center"/>
          </w:tcPr>
          <w:p w14:paraId="3FB080BA" w14:textId="77777777" w:rsidR="00B236E9" w:rsidRDefault="00B236E9" w:rsidP="00161A1C">
            <w:pPr>
              <w:jc w:val="right"/>
            </w:pPr>
            <w:r>
              <w:t>-63.87</w:t>
            </w:r>
          </w:p>
        </w:tc>
        <w:tc>
          <w:tcPr>
            <w:tcW w:w="1896" w:type="dxa"/>
            <w:shd w:val="clear" w:color="auto" w:fill="auto"/>
            <w:vAlign w:val="center"/>
          </w:tcPr>
          <w:p w14:paraId="7147355C" w14:textId="77777777" w:rsidR="00B236E9" w:rsidRDefault="00B236E9" w:rsidP="00161A1C">
            <w:pPr>
              <w:jc w:val="right"/>
            </w:pPr>
            <w:r>
              <w:t>0.7873</w:t>
            </w:r>
          </w:p>
        </w:tc>
        <w:tc>
          <w:tcPr>
            <w:tcW w:w="1516" w:type="dxa"/>
            <w:shd w:val="clear" w:color="auto" w:fill="auto"/>
            <w:vAlign w:val="center"/>
          </w:tcPr>
          <w:p w14:paraId="53D709CD" w14:textId="77777777" w:rsidR="00B236E9" w:rsidRDefault="00B236E9" w:rsidP="00161A1C">
            <w:pPr>
              <w:jc w:val="right"/>
            </w:pPr>
            <w:r>
              <w:t>-42.15</w:t>
            </w:r>
          </w:p>
        </w:tc>
      </w:tr>
      <w:tr w:rsidR="00B236E9" w14:paraId="4D31DE3F" w14:textId="77777777" w:rsidTr="003F18C6">
        <w:tc>
          <w:tcPr>
            <w:tcW w:w="2382" w:type="dxa"/>
            <w:shd w:val="clear" w:color="auto" w:fill="auto"/>
            <w:vAlign w:val="center"/>
          </w:tcPr>
          <w:p w14:paraId="3CDD77B4" w14:textId="77777777" w:rsidR="00B236E9" w:rsidRDefault="00B236E9" w:rsidP="00161A1C">
            <w:r>
              <w:rPr>
                <w:rFonts w:hint="eastAsia"/>
              </w:rPr>
              <w:t>加权平均净资产收益率</w:t>
            </w:r>
            <w:r>
              <w:t>（</w:t>
            </w:r>
            <w:r>
              <w:rPr>
                <w:rFonts w:hint="eastAsia"/>
              </w:rPr>
              <w:t>%</w:t>
            </w:r>
            <w:r>
              <w:t>）</w:t>
            </w:r>
          </w:p>
        </w:tc>
        <w:tc>
          <w:tcPr>
            <w:tcW w:w="2001" w:type="dxa"/>
            <w:shd w:val="clear" w:color="auto" w:fill="auto"/>
            <w:vAlign w:val="center"/>
          </w:tcPr>
          <w:p w14:paraId="1745FE7F" w14:textId="77777777" w:rsidR="00B236E9" w:rsidRDefault="00B236E9" w:rsidP="00161A1C">
            <w:pPr>
              <w:jc w:val="right"/>
            </w:pPr>
            <w:r>
              <w:t>1.49</w:t>
            </w:r>
          </w:p>
        </w:tc>
        <w:tc>
          <w:tcPr>
            <w:tcW w:w="1254" w:type="dxa"/>
            <w:shd w:val="clear" w:color="auto" w:fill="auto"/>
            <w:vAlign w:val="center"/>
          </w:tcPr>
          <w:p w14:paraId="73411A43" w14:textId="0AD6745B" w:rsidR="00B236E9" w:rsidRDefault="00FD1B9F" w:rsidP="00161A1C">
            <w:pPr>
              <w:jc w:val="right"/>
            </w:pPr>
            <w:r>
              <w:rPr>
                <w:rFonts w:hint="eastAsia"/>
              </w:rPr>
              <w:t>减少</w:t>
            </w:r>
            <w:r>
              <w:t>2.8个百分点</w:t>
            </w:r>
          </w:p>
        </w:tc>
        <w:tc>
          <w:tcPr>
            <w:tcW w:w="1896" w:type="dxa"/>
            <w:shd w:val="clear" w:color="auto" w:fill="auto"/>
            <w:vAlign w:val="center"/>
          </w:tcPr>
          <w:p w14:paraId="23996B29" w14:textId="77777777" w:rsidR="00B236E9" w:rsidRDefault="00B236E9" w:rsidP="00161A1C">
            <w:pPr>
              <w:jc w:val="right"/>
            </w:pPr>
            <w:r>
              <w:t>7.46</w:t>
            </w:r>
          </w:p>
        </w:tc>
        <w:tc>
          <w:tcPr>
            <w:tcW w:w="1516" w:type="dxa"/>
            <w:shd w:val="clear" w:color="auto" w:fill="auto"/>
            <w:vAlign w:val="center"/>
          </w:tcPr>
          <w:p w14:paraId="4FB0D03F" w14:textId="4F9BAB5E" w:rsidR="00B236E9" w:rsidRDefault="00FD1B9F" w:rsidP="00161A1C">
            <w:pPr>
              <w:jc w:val="right"/>
            </w:pPr>
            <w:r>
              <w:rPr>
                <w:rFonts w:hint="eastAsia"/>
              </w:rPr>
              <w:t>减少</w:t>
            </w:r>
            <w:r>
              <w:t>3.8个百分点</w:t>
            </w:r>
          </w:p>
        </w:tc>
      </w:tr>
      <w:tr w:rsidR="00B236E9" w14:paraId="205653CE" w14:textId="77777777" w:rsidTr="003F18C6">
        <w:tc>
          <w:tcPr>
            <w:tcW w:w="2382" w:type="dxa"/>
            <w:shd w:val="clear" w:color="auto" w:fill="auto"/>
            <w:vAlign w:val="center"/>
          </w:tcPr>
          <w:p w14:paraId="0D27FD2B" w14:textId="77777777" w:rsidR="00B236E9" w:rsidRDefault="00B236E9" w:rsidP="00161A1C"/>
        </w:tc>
        <w:sdt>
          <w:sdtPr>
            <w:rPr>
              <w:rFonts w:hint="eastAsia"/>
            </w:rPr>
            <w:tag w:val="_PLD_f6c4ae82ae064b1b82a8bc744f160c06"/>
            <w:id w:val="-953638700"/>
          </w:sdtPr>
          <w:sdtEndPr/>
          <w:sdtContent>
            <w:tc>
              <w:tcPr>
                <w:tcW w:w="2001" w:type="dxa"/>
                <w:shd w:val="clear" w:color="auto" w:fill="auto"/>
                <w:vAlign w:val="center"/>
              </w:tcPr>
              <w:p w14:paraId="52280BC6" w14:textId="77777777" w:rsidR="00B236E9" w:rsidRDefault="00B236E9" w:rsidP="00161A1C">
                <w:pPr>
                  <w:jc w:val="center"/>
                </w:pPr>
                <w:r>
                  <w:rPr>
                    <w:rFonts w:hint="eastAsia"/>
                  </w:rPr>
                  <w:t>本报告期末</w:t>
                </w:r>
              </w:p>
            </w:tc>
          </w:sdtContent>
        </w:sdt>
        <w:sdt>
          <w:sdtPr>
            <w:rPr>
              <w:rFonts w:hint="eastAsia"/>
            </w:rPr>
            <w:tag w:val="_PLD_f85bddc7fab447fabd8b7e29f974da8d"/>
            <w:id w:val="1374890539"/>
          </w:sdtPr>
          <w:sdtEndPr/>
          <w:sdtContent>
            <w:tc>
              <w:tcPr>
                <w:tcW w:w="3150" w:type="dxa"/>
                <w:gridSpan w:val="2"/>
                <w:shd w:val="clear" w:color="auto" w:fill="auto"/>
                <w:vAlign w:val="center"/>
              </w:tcPr>
              <w:p w14:paraId="65588AC3" w14:textId="77777777" w:rsidR="00B236E9" w:rsidRDefault="00B236E9" w:rsidP="00161A1C">
                <w:pPr>
                  <w:jc w:val="center"/>
                </w:pPr>
                <w:r>
                  <w:rPr>
                    <w:rFonts w:hint="eastAsia"/>
                  </w:rPr>
                  <w:t>上年度末</w:t>
                </w:r>
              </w:p>
            </w:tc>
          </w:sdtContent>
        </w:sdt>
        <w:sdt>
          <w:sdtPr>
            <w:rPr>
              <w:rFonts w:hint="eastAsia"/>
            </w:rPr>
            <w:tag w:val="_PLD_3ae2f5fcae354a3da0333b3244ba14a9"/>
            <w:id w:val="195349775"/>
          </w:sdtPr>
          <w:sdtEndPr/>
          <w:sdtContent>
            <w:tc>
              <w:tcPr>
                <w:tcW w:w="1516" w:type="dxa"/>
                <w:shd w:val="clear" w:color="auto" w:fill="auto"/>
                <w:vAlign w:val="center"/>
              </w:tcPr>
              <w:p w14:paraId="10D040E5" w14:textId="77777777" w:rsidR="00B236E9" w:rsidRDefault="00B236E9" w:rsidP="00161A1C">
                <w:pPr>
                  <w:jc w:val="center"/>
                </w:pPr>
                <w:r>
                  <w:rPr>
                    <w:rFonts w:hint="eastAsia"/>
                  </w:rPr>
                  <w:t>本报告期末比上年度末增减变动幅度(%)</w:t>
                </w:r>
              </w:p>
            </w:tc>
          </w:sdtContent>
        </w:sdt>
      </w:tr>
      <w:tr w:rsidR="00B236E9" w14:paraId="5F91F4C8" w14:textId="77777777" w:rsidTr="003F18C6">
        <w:tc>
          <w:tcPr>
            <w:tcW w:w="2382" w:type="dxa"/>
            <w:shd w:val="clear" w:color="auto" w:fill="auto"/>
            <w:vAlign w:val="center"/>
          </w:tcPr>
          <w:p w14:paraId="2AD9CBAC" w14:textId="77777777" w:rsidR="00B236E9" w:rsidRDefault="00B236E9" w:rsidP="00161A1C">
            <w:r>
              <w:rPr>
                <w:rFonts w:hint="eastAsia"/>
              </w:rPr>
              <w:t>总资产</w:t>
            </w:r>
          </w:p>
        </w:tc>
        <w:tc>
          <w:tcPr>
            <w:tcW w:w="2001" w:type="dxa"/>
            <w:shd w:val="clear" w:color="auto" w:fill="auto"/>
            <w:vAlign w:val="center"/>
          </w:tcPr>
          <w:p w14:paraId="0067440E" w14:textId="77777777" w:rsidR="00B236E9" w:rsidRDefault="00B236E9" w:rsidP="00161A1C">
            <w:pPr>
              <w:jc w:val="right"/>
            </w:pPr>
            <w:r>
              <w:t>20,694,674,790.51</w:t>
            </w:r>
          </w:p>
        </w:tc>
        <w:tc>
          <w:tcPr>
            <w:tcW w:w="3150" w:type="dxa"/>
            <w:gridSpan w:val="2"/>
            <w:shd w:val="clear" w:color="auto" w:fill="auto"/>
            <w:vAlign w:val="center"/>
          </w:tcPr>
          <w:p w14:paraId="14AA73E7" w14:textId="77777777" w:rsidR="00B236E9" w:rsidRDefault="00B236E9" w:rsidP="00161A1C">
            <w:pPr>
              <w:jc w:val="right"/>
            </w:pPr>
            <w:r>
              <w:t>21,263,422,183.48</w:t>
            </w:r>
          </w:p>
        </w:tc>
        <w:tc>
          <w:tcPr>
            <w:tcW w:w="1516" w:type="dxa"/>
            <w:shd w:val="clear" w:color="auto" w:fill="auto"/>
            <w:vAlign w:val="center"/>
          </w:tcPr>
          <w:p w14:paraId="6A2D1BD7" w14:textId="77777777" w:rsidR="00B236E9" w:rsidRDefault="00B236E9" w:rsidP="00161A1C">
            <w:pPr>
              <w:jc w:val="right"/>
            </w:pPr>
            <w:r>
              <w:t>-2.67</w:t>
            </w:r>
          </w:p>
        </w:tc>
      </w:tr>
      <w:tr w:rsidR="00B236E9" w14:paraId="1EC73E42" w14:textId="77777777" w:rsidTr="003F18C6">
        <w:tc>
          <w:tcPr>
            <w:tcW w:w="2382" w:type="dxa"/>
            <w:shd w:val="clear" w:color="auto" w:fill="auto"/>
            <w:vAlign w:val="center"/>
          </w:tcPr>
          <w:p w14:paraId="7D687B5D" w14:textId="77777777" w:rsidR="00B236E9" w:rsidRDefault="00B236E9" w:rsidP="00161A1C">
            <w:r>
              <w:rPr>
                <w:rFonts w:hint="eastAsia"/>
              </w:rPr>
              <w:t>归属于上市公司股东的所有者权益</w:t>
            </w:r>
          </w:p>
        </w:tc>
        <w:tc>
          <w:tcPr>
            <w:tcW w:w="2001" w:type="dxa"/>
            <w:shd w:val="clear" w:color="auto" w:fill="auto"/>
            <w:vAlign w:val="center"/>
          </w:tcPr>
          <w:p w14:paraId="2C518F67" w14:textId="77777777" w:rsidR="00B236E9" w:rsidRDefault="00B236E9" w:rsidP="00161A1C">
            <w:pPr>
              <w:jc w:val="right"/>
            </w:pPr>
            <w:r>
              <w:t>12,603,636,734.76</w:t>
            </w:r>
          </w:p>
        </w:tc>
        <w:tc>
          <w:tcPr>
            <w:tcW w:w="3150" w:type="dxa"/>
            <w:gridSpan w:val="2"/>
            <w:shd w:val="clear" w:color="auto" w:fill="auto"/>
            <w:vAlign w:val="center"/>
          </w:tcPr>
          <w:p w14:paraId="4FF73C8E" w14:textId="77777777" w:rsidR="00B236E9" w:rsidRDefault="00B236E9" w:rsidP="00161A1C">
            <w:pPr>
              <w:jc w:val="right"/>
            </w:pPr>
            <w:r>
              <w:t>12,602,201,790.40</w:t>
            </w:r>
          </w:p>
        </w:tc>
        <w:tc>
          <w:tcPr>
            <w:tcW w:w="1516" w:type="dxa"/>
            <w:shd w:val="clear" w:color="auto" w:fill="auto"/>
            <w:vAlign w:val="center"/>
          </w:tcPr>
          <w:p w14:paraId="5ADB0121" w14:textId="77777777" w:rsidR="00B236E9" w:rsidRDefault="00B236E9" w:rsidP="00161A1C">
            <w:pPr>
              <w:jc w:val="right"/>
            </w:pPr>
            <w:r>
              <w:t>0.01</w:t>
            </w:r>
          </w:p>
        </w:tc>
      </w:tr>
    </w:tbl>
    <w:p w14:paraId="5CAC39B3" w14:textId="77777777" w:rsidR="00B236E9" w:rsidRDefault="00B236E9"/>
    <w:p w14:paraId="105B2184" w14:textId="39947950" w:rsidR="007845D8" w:rsidRDefault="00C91B19">
      <w:pPr>
        <w:spacing w:line="360" w:lineRule="auto"/>
        <w:rPr>
          <w:rFonts w:cs="宋体"/>
        </w:rPr>
      </w:pPr>
      <w:r>
        <w:rPr>
          <w:rFonts w:cs="宋体" w:hint="eastAsia"/>
        </w:rPr>
        <w:t>注：“本报告期”指本季度初至本季度末3个月期间，下同。</w:t>
      </w:r>
    </w:p>
    <w:p w14:paraId="2326B7CC" w14:textId="439431C1" w:rsidR="007845D8" w:rsidRDefault="00C91B19">
      <w:pPr>
        <w:pStyle w:val="2"/>
        <w:numPr>
          <w:ilvl w:val="0"/>
          <w:numId w:val="5"/>
        </w:numPr>
        <w:tabs>
          <w:tab w:val="num" w:pos="360"/>
          <w:tab w:val="left" w:pos="728"/>
        </w:tabs>
        <w:spacing w:before="0" w:after="0" w:line="360" w:lineRule="auto"/>
      </w:pPr>
      <w:bookmarkStart w:id="4" w:name="_Hlk83628548"/>
      <w:bookmarkStart w:id="5" w:name="_Hlk24640273"/>
      <w:bookmarkStart w:id="6" w:name="_Hlk177137165"/>
      <w:bookmarkStart w:id="7" w:name="_Hlk176867619"/>
      <w:bookmarkStart w:id="8" w:name="_Hlk41554412"/>
      <w:bookmarkEnd w:id="4"/>
      <w:bookmarkEnd w:id="5"/>
      <w:r>
        <w:rPr>
          <w:rFonts w:hint="eastAsia"/>
        </w:rPr>
        <w:t>非经常性损益项目和金额</w:t>
      </w:r>
    </w:p>
    <w:sdt>
      <w:sdtPr>
        <w:alias w:val="是否适用：扣除非经常性损益项目和金额[双击切换]"/>
        <w:tag w:val="_GBC_448408c8f06d46b4a91a17fd3243f936"/>
        <w:id w:val="1975256655"/>
        <w:placeholder>
          <w:docPart w:val="GBC22222222222222222222222222222"/>
        </w:placeholder>
      </w:sdtPr>
      <w:sdtEndPr/>
      <w:sdtContent>
        <w:p w14:paraId="1F65E095" w14:textId="77777777" w:rsidR="007845D8" w:rsidRDefault="00C91B19">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26574F2" w14:textId="77777777" w:rsidR="007845D8" w:rsidRDefault="00C91B19">
      <w:pPr>
        <w:jc w:val="right"/>
      </w:pPr>
      <w:r>
        <w:rPr>
          <w:rFonts w:hint="eastAsia"/>
        </w:rPr>
        <w:t>单位:</w:t>
      </w:r>
      <w:sdt>
        <w:sdtPr>
          <w:rPr>
            <w:rFonts w:hint="eastAsia"/>
          </w:rPr>
          <w:alias w:val="单位：扣除非经常性损益项目和金额"/>
          <w:tag w:val="_GBC_a9fc9b449e8e4c6b98909fd2474bc0ae"/>
          <w:id w:val="1506469871"/>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471718791"/>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9"/>
        <w:tblW w:w="5000" w:type="pct"/>
        <w:tblLook w:val="04A0" w:firstRow="1" w:lastRow="0" w:firstColumn="1" w:lastColumn="0" w:noHBand="0" w:noVBand="1"/>
      </w:tblPr>
      <w:tblGrid>
        <w:gridCol w:w="3549"/>
        <w:gridCol w:w="1734"/>
        <w:gridCol w:w="1884"/>
        <w:gridCol w:w="1882"/>
      </w:tblGrid>
      <w:tr w:rsidR="007845D8" w14:paraId="4AC738D9" w14:textId="77777777" w:rsidTr="00F77A6E">
        <w:sdt>
          <w:sdtPr>
            <w:tag w:val="_PLD_4ba2729985f3496a81cf5a9fc03aefc6"/>
            <w:id w:val="644094050"/>
          </w:sdtPr>
          <w:sdtEndPr/>
          <w:sdtContent>
            <w:tc>
              <w:tcPr>
                <w:tcW w:w="1961" w:type="pct"/>
                <w:vAlign w:val="center"/>
              </w:tcPr>
              <w:p w14:paraId="29441FF6" w14:textId="77777777" w:rsidR="007845D8" w:rsidRDefault="00C91B19">
                <w:pPr>
                  <w:pStyle w:val="af7"/>
                  <w:ind w:firstLineChars="0" w:firstLine="0"/>
                  <w:jc w:val="center"/>
                </w:pPr>
                <w:r>
                  <w:rPr>
                    <w:rFonts w:hint="eastAsia"/>
                  </w:rPr>
                  <w:t>非经常性损益项目</w:t>
                </w:r>
              </w:p>
            </w:tc>
          </w:sdtContent>
        </w:sdt>
        <w:sdt>
          <w:sdtPr>
            <w:tag w:val="_PLD_13720f1557d949f583e6b075e0658b86"/>
            <w:id w:val="-1533880871"/>
          </w:sdtPr>
          <w:sdtEndPr/>
          <w:sdtContent>
            <w:tc>
              <w:tcPr>
                <w:tcW w:w="958" w:type="pct"/>
                <w:vAlign w:val="center"/>
              </w:tcPr>
              <w:p w14:paraId="358AF51D" w14:textId="77777777" w:rsidR="007845D8" w:rsidRDefault="00C91B19">
                <w:pPr>
                  <w:pStyle w:val="af7"/>
                  <w:ind w:firstLineChars="0" w:firstLine="0"/>
                  <w:jc w:val="center"/>
                </w:pPr>
                <w:r>
                  <w:rPr>
                    <w:rFonts w:hint="eastAsia"/>
                  </w:rPr>
                  <w:t>本期金额</w:t>
                </w:r>
              </w:p>
            </w:tc>
          </w:sdtContent>
        </w:sdt>
        <w:tc>
          <w:tcPr>
            <w:tcW w:w="1041" w:type="pct"/>
            <w:vAlign w:val="center"/>
          </w:tcPr>
          <w:sdt>
            <w:sdtPr>
              <w:rPr>
                <w:rFonts w:hint="eastAsia"/>
              </w:rPr>
              <w:tag w:val="_PLD_0b7caf307d744e629b3659af37d72358"/>
              <w:id w:val="1275983085"/>
            </w:sdtPr>
            <w:sdtEndPr/>
            <w:sdtContent>
              <w:p w14:paraId="2EEA1DB9" w14:textId="77777777" w:rsidR="007845D8" w:rsidRDefault="00C91B19">
                <w:pPr>
                  <w:pStyle w:val="af7"/>
                  <w:ind w:firstLineChars="0" w:firstLine="0"/>
                  <w:jc w:val="center"/>
                </w:pPr>
                <w:r>
                  <w:rPr>
                    <w:rFonts w:hint="eastAsia"/>
                  </w:rPr>
                  <w:t>年初至报告期末金额</w:t>
                </w:r>
              </w:p>
            </w:sdtContent>
          </w:sdt>
        </w:tc>
        <w:sdt>
          <w:sdtPr>
            <w:tag w:val="_PLD_88695fd8518146128685237353420405"/>
            <w:id w:val="-2070185192"/>
          </w:sdtPr>
          <w:sdtEndPr/>
          <w:sdtContent>
            <w:tc>
              <w:tcPr>
                <w:tcW w:w="1040" w:type="pct"/>
                <w:vAlign w:val="center"/>
              </w:tcPr>
              <w:p w14:paraId="668300EC" w14:textId="77777777" w:rsidR="007845D8" w:rsidRDefault="00C91B19">
                <w:pPr>
                  <w:pStyle w:val="af7"/>
                  <w:ind w:firstLineChars="0" w:firstLine="0"/>
                  <w:jc w:val="center"/>
                </w:pPr>
                <w:r>
                  <w:rPr>
                    <w:rFonts w:hint="eastAsia"/>
                  </w:rPr>
                  <w:t>说明</w:t>
                </w:r>
              </w:p>
            </w:tc>
          </w:sdtContent>
        </w:sdt>
      </w:tr>
      <w:tr w:rsidR="00F77A6E" w14:paraId="4C4ECD81" w14:textId="77777777" w:rsidTr="00F77A6E">
        <w:tc>
          <w:tcPr>
            <w:tcW w:w="1961" w:type="pct"/>
          </w:tcPr>
          <w:p w14:paraId="57DCB1E0" w14:textId="77777777" w:rsidR="00F77A6E" w:rsidRDefault="00F77A6E">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48A0BE6F" w14:textId="2607787B" w:rsidR="00F77A6E" w:rsidRDefault="00F77A6E">
            <w:pPr>
              <w:jc w:val="right"/>
            </w:pPr>
            <w:r>
              <w:t>365,057.38</w:t>
            </w:r>
          </w:p>
        </w:tc>
        <w:tc>
          <w:tcPr>
            <w:tcW w:w="1041" w:type="pct"/>
            <w:vAlign w:val="center"/>
          </w:tcPr>
          <w:p w14:paraId="59B67CEB" w14:textId="07A5DEBA" w:rsidR="00F77A6E" w:rsidRDefault="00F77A6E">
            <w:pPr>
              <w:jc w:val="right"/>
            </w:pPr>
            <w:r>
              <w:t>-8,111,342.72</w:t>
            </w:r>
          </w:p>
        </w:tc>
        <w:tc>
          <w:tcPr>
            <w:tcW w:w="1040" w:type="pct"/>
            <w:vAlign w:val="center"/>
          </w:tcPr>
          <w:p w14:paraId="48E31FFB" w14:textId="77777777" w:rsidR="00F77A6E" w:rsidRDefault="00F77A6E"/>
        </w:tc>
      </w:tr>
      <w:tr w:rsidR="00F77A6E" w14:paraId="50CA883C" w14:textId="77777777" w:rsidTr="00F77A6E">
        <w:tc>
          <w:tcPr>
            <w:tcW w:w="1961" w:type="pct"/>
          </w:tcPr>
          <w:p w14:paraId="062EA83B" w14:textId="77777777" w:rsidR="00F77A6E" w:rsidRDefault="00F77A6E">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46F89528" w14:textId="015E4976" w:rsidR="00F77A6E" w:rsidRDefault="00F77A6E">
            <w:pPr>
              <w:jc w:val="right"/>
            </w:pPr>
            <w:r>
              <w:t>-180,930.00</w:t>
            </w:r>
          </w:p>
        </w:tc>
        <w:tc>
          <w:tcPr>
            <w:tcW w:w="1041" w:type="pct"/>
            <w:vAlign w:val="center"/>
          </w:tcPr>
          <w:p w14:paraId="497F0270" w14:textId="1934D6B6" w:rsidR="00F77A6E" w:rsidRDefault="00F77A6E">
            <w:pPr>
              <w:jc w:val="right"/>
            </w:pPr>
            <w:r>
              <w:t>1,270,971.72</w:t>
            </w:r>
          </w:p>
        </w:tc>
        <w:tc>
          <w:tcPr>
            <w:tcW w:w="1040" w:type="pct"/>
            <w:vAlign w:val="center"/>
          </w:tcPr>
          <w:p w14:paraId="288D5389" w14:textId="77777777" w:rsidR="00F77A6E" w:rsidRDefault="00F77A6E"/>
        </w:tc>
      </w:tr>
      <w:tr w:rsidR="00F77A6E" w14:paraId="7137AF0B" w14:textId="77777777" w:rsidTr="00F77A6E">
        <w:tc>
          <w:tcPr>
            <w:tcW w:w="1961" w:type="pct"/>
          </w:tcPr>
          <w:p w14:paraId="04D93AFF" w14:textId="77777777" w:rsidR="00F77A6E" w:rsidRDefault="00F77A6E">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1CB8E9E8" w14:textId="77777777" w:rsidR="00F77A6E" w:rsidRDefault="00F77A6E">
            <w:pPr>
              <w:jc w:val="right"/>
            </w:pPr>
          </w:p>
        </w:tc>
        <w:tc>
          <w:tcPr>
            <w:tcW w:w="1041" w:type="pct"/>
            <w:vAlign w:val="center"/>
          </w:tcPr>
          <w:p w14:paraId="7CF235A1" w14:textId="77777777" w:rsidR="00F77A6E" w:rsidRDefault="00F77A6E">
            <w:pPr>
              <w:jc w:val="right"/>
            </w:pPr>
          </w:p>
        </w:tc>
        <w:tc>
          <w:tcPr>
            <w:tcW w:w="1040" w:type="pct"/>
            <w:vAlign w:val="center"/>
          </w:tcPr>
          <w:p w14:paraId="73006536" w14:textId="77777777" w:rsidR="00F77A6E" w:rsidRDefault="00F77A6E">
            <w:r>
              <w:rPr>
                <w:rFonts w:hint="eastAsia"/>
              </w:rPr>
              <w:t xml:space="preserve">　</w:t>
            </w:r>
          </w:p>
        </w:tc>
      </w:tr>
      <w:tr w:rsidR="00F77A6E" w14:paraId="38E23E6C" w14:textId="77777777" w:rsidTr="00F77A6E">
        <w:tc>
          <w:tcPr>
            <w:tcW w:w="1961" w:type="pct"/>
          </w:tcPr>
          <w:p w14:paraId="00431E87" w14:textId="77777777" w:rsidR="00F77A6E" w:rsidRDefault="00F77A6E">
            <w:pPr>
              <w:pStyle w:val="af7"/>
              <w:ind w:firstLineChars="0" w:firstLine="0"/>
            </w:pPr>
            <w:r>
              <w:t>计入当期损益的对非金融企业收取的资金占用费</w:t>
            </w:r>
          </w:p>
        </w:tc>
        <w:tc>
          <w:tcPr>
            <w:tcW w:w="958" w:type="pct"/>
            <w:vAlign w:val="center"/>
          </w:tcPr>
          <w:p w14:paraId="29F6D951" w14:textId="77777777" w:rsidR="00F77A6E" w:rsidRDefault="00F77A6E">
            <w:pPr>
              <w:jc w:val="right"/>
            </w:pPr>
          </w:p>
        </w:tc>
        <w:tc>
          <w:tcPr>
            <w:tcW w:w="1041" w:type="pct"/>
            <w:vAlign w:val="center"/>
          </w:tcPr>
          <w:p w14:paraId="7DFBBBB6" w14:textId="77777777" w:rsidR="00F77A6E" w:rsidRDefault="00F77A6E">
            <w:pPr>
              <w:jc w:val="right"/>
            </w:pPr>
          </w:p>
        </w:tc>
        <w:tc>
          <w:tcPr>
            <w:tcW w:w="1040" w:type="pct"/>
            <w:vAlign w:val="center"/>
          </w:tcPr>
          <w:p w14:paraId="3D5D21B0" w14:textId="77777777" w:rsidR="00F77A6E" w:rsidRDefault="00F77A6E"/>
        </w:tc>
      </w:tr>
      <w:tr w:rsidR="00F77A6E" w14:paraId="420377C4" w14:textId="77777777" w:rsidTr="00F77A6E">
        <w:tc>
          <w:tcPr>
            <w:tcW w:w="1961" w:type="pct"/>
          </w:tcPr>
          <w:p w14:paraId="5A8174C6" w14:textId="77777777" w:rsidR="00F77A6E" w:rsidRDefault="00F77A6E">
            <w:pPr>
              <w:pStyle w:val="af7"/>
              <w:ind w:firstLineChars="0" w:firstLine="0"/>
            </w:pPr>
            <w:r>
              <w:t>委托他人投资或管理资产的损益</w:t>
            </w:r>
          </w:p>
        </w:tc>
        <w:tc>
          <w:tcPr>
            <w:tcW w:w="958" w:type="pct"/>
            <w:vAlign w:val="center"/>
          </w:tcPr>
          <w:p w14:paraId="3369AAF8" w14:textId="77777777" w:rsidR="00F77A6E" w:rsidRDefault="00F77A6E">
            <w:pPr>
              <w:jc w:val="right"/>
            </w:pPr>
          </w:p>
        </w:tc>
        <w:tc>
          <w:tcPr>
            <w:tcW w:w="1041" w:type="pct"/>
            <w:vAlign w:val="center"/>
          </w:tcPr>
          <w:p w14:paraId="77D0BA2A" w14:textId="77777777" w:rsidR="00F77A6E" w:rsidRDefault="00F77A6E">
            <w:pPr>
              <w:jc w:val="right"/>
            </w:pPr>
          </w:p>
        </w:tc>
        <w:tc>
          <w:tcPr>
            <w:tcW w:w="1040" w:type="pct"/>
            <w:vAlign w:val="center"/>
          </w:tcPr>
          <w:p w14:paraId="1D82E7CD" w14:textId="77777777" w:rsidR="00F77A6E" w:rsidRDefault="00F77A6E"/>
        </w:tc>
      </w:tr>
      <w:tr w:rsidR="00F77A6E" w14:paraId="197420CF" w14:textId="77777777" w:rsidTr="00F77A6E">
        <w:tc>
          <w:tcPr>
            <w:tcW w:w="1961" w:type="pct"/>
          </w:tcPr>
          <w:p w14:paraId="1A16814F" w14:textId="77777777" w:rsidR="00F77A6E" w:rsidRDefault="00F77A6E">
            <w:pPr>
              <w:pStyle w:val="af7"/>
              <w:ind w:firstLineChars="0" w:firstLine="0"/>
            </w:pPr>
            <w:r>
              <w:t>对外委托贷款取得的损益</w:t>
            </w:r>
          </w:p>
        </w:tc>
        <w:tc>
          <w:tcPr>
            <w:tcW w:w="958" w:type="pct"/>
            <w:vAlign w:val="center"/>
          </w:tcPr>
          <w:p w14:paraId="6C6B64C6" w14:textId="77777777" w:rsidR="00F77A6E" w:rsidRDefault="00F77A6E">
            <w:pPr>
              <w:jc w:val="right"/>
            </w:pPr>
          </w:p>
        </w:tc>
        <w:tc>
          <w:tcPr>
            <w:tcW w:w="1041" w:type="pct"/>
            <w:vAlign w:val="center"/>
          </w:tcPr>
          <w:p w14:paraId="6F05FF28" w14:textId="77777777" w:rsidR="00F77A6E" w:rsidRDefault="00F77A6E">
            <w:pPr>
              <w:jc w:val="right"/>
            </w:pPr>
          </w:p>
        </w:tc>
        <w:tc>
          <w:tcPr>
            <w:tcW w:w="1040" w:type="pct"/>
            <w:vAlign w:val="center"/>
          </w:tcPr>
          <w:p w14:paraId="541A8BDB" w14:textId="77777777" w:rsidR="00F77A6E" w:rsidRDefault="00F77A6E"/>
        </w:tc>
      </w:tr>
      <w:tr w:rsidR="00F77A6E" w14:paraId="413CA969" w14:textId="77777777" w:rsidTr="00F77A6E">
        <w:tc>
          <w:tcPr>
            <w:tcW w:w="1961" w:type="pct"/>
          </w:tcPr>
          <w:p w14:paraId="171B6D48" w14:textId="77777777" w:rsidR="00F77A6E" w:rsidRDefault="00F77A6E">
            <w:pPr>
              <w:pStyle w:val="af7"/>
              <w:ind w:firstLineChars="0" w:firstLine="0"/>
            </w:pPr>
            <w:r>
              <w:t>因不可抗力因</w:t>
            </w:r>
            <w:r>
              <w:rPr>
                <w:rFonts w:hint="eastAsia"/>
              </w:rPr>
              <w:t>素，如遭受自然灾害而产生的各项资产损失</w:t>
            </w:r>
          </w:p>
        </w:tc>
        <w:tc>
          <w:tcPr>
            <w:tcW w:w="958" w:type="pct"/>
            <w:vAlign w:val="center"/>
          </w:tcPr>
          <w:p w14:paraId="123C32F5" w14:textId="77777777" w:rsidR="00F77A6E" w:rsidRDefault="00F77A6E">
            <w:pPr>
              <w:jc w:val="right"/>
            </w:pPr>
          </w:p>
        </w:tc>
        <w:tc>
          <w:tcPr>
            <w:tcW w:w="1041" w:type="pct"/>
            <w:vAlign w:val="center"/>
          </w:tcPr>
          <w:p w14:paraId="2A7BA5A4" w14:textId="77777777" w:rsidR="00F77A6E" w:rsidRDefault="00F77A6E">
            <w:pPr>
              <w:jc w:val="right"/>
            </w:pPr>
          </w:p>
        </w:tc>
        <w:tc>
          <w:tcPr>
            <w:tcW w:w="1040" w:type="pct"/>
            <w:vAlign w:val="center"/>
          </w:tcPr>
          <w:p w14:paraId="648E46BD" w14:textId="77777777" w:rsidR="00F77A6E" w:rsidRDefault="00F77A6E"/>
        </w:tc>
      </w:tr>
      <w:tr w:rsidR="00F77A6E" w14:paraId="0E6AFFE4" w14:textId="77777777" w:rsidTr="00F77A6E">
        <w:tc>
          <w:tcPr>
            <w:tcW w:w="1961" w:type="pct"/>
          </w:tcPr>
          <w:p w14:paraId="4F3BF86F" w14:textId="77777777" w:rsidR="00F77A6E" w:rsidRDefault="00F77A6E">
            <w:pPr>
              <w:pStyle w:val="af7"/>
              <w:ind w:firstLineChars="0" w:firstLine="0"/>
            </w:pPr>
            <w:r>
              <w:rPr>
                <w:rFonts w:hint="eastAsia"/>
              </w:rPr>
              <w:t>单独进行减值测试的应收款项减值准备转回</w:t>
            </w:r>
          </w:p>
        </w:tc>
        <w:tc>
          <w:tcPr>
            <w:tcW w:w="958" w:type="pct"/>
            <w:vAlign w:val="center"/>
          </w:tcPr>
          <w:p w14:paraId="4AB6AB9E" w14:textId="77777777" w:rsidR="00F77A6E" w:rsidRDefault="00F77A6E">
            <w:pPr>
              <w:jc w:val="right"/>
            </w:pPr>
          </w:p>
        </w:tc>
        <w:tc>
          <w:tcPr>
            <w:tcW w:w="1041" w:type="pct"/>
            <w:vAlign w:val="center"/>
          </w:tcPr>
          <w:p w14:paraId="5CE29873" w14:textId="77777777" w:rsidR="00F77A6E" w:rsidRDefault="00F77A6E">
            <w:pPr>
              <w:jc w:val="right"/>
            </w:pPr>
          </w:p>
        </w:tc>
        <w:tc>
          <w:tcPr>
            <w:tcW w:w="1040" w:type="pct"/>
            <w:vAlign w:val="center"/>
          </w:tcPr>
          <w:p w14:paraId="7BFF5BA0" w14:textId="77777777" w:rsidR="00F77A6E" w:rsidRDefault="00F77A6E">
            <w:r>
              <w:rPr>
                <w:rFonts w:hint="eastAsia"/>
              </w:rPr>
              <w:t xml:space="preserve">　</w:t>
            </w:r>
          </w:p>
        </w:tc>
      </w:tr>
      <w:tr w:rsidR="00F77A6E" w14:paraId="60B13C6D" w14:textId="77777777" w:rsidTr="00F77A6E">
        <w:tc>
          <w:tcPr>
            <w:tcW w:w="1961" w:type="pct"/>
          </w:tcPr>
          <w:p w14:paraId="39E77D8F" w14:textId="77777777" w:rsidR="00F77A6E" w:rsidRDefault="00F77A6E">
            <w:pPr>
              <w:pStyle w:val="af7"/>
              <w:ind w:firstLineChars="0" w:firstLine="0"/>
            </w:pPr>
            <w:r>
              <w:t>企业取得子公司、联营企业及合营企业的投资成本小于取得投资时应享有被投资单位可辨认净资产公允价值产生的收益</w:t>
            </w:r>
          </w:p>
        </w:tc>
        <w:tc>
          <w:tcPr>
            <w:tcW w:w="958" w:type="pct"/>
            <w:vAlign w:val="center"/>
          </w:tcPr>
          <w:p w14:paraId="00C8A57A" w14:textId="77777777" w:rsidR="00F77A6E" w:rsidRDefault="00F77A6E">
            <w:pPr>
              <w:jc w:val="right"/>
            </w:pPr>
          </w:p>
        </w:tc>
        <w:tc>
          <w:tcPr>
            <w:tcW w:w="1041" w:type="pct"/>
            <w:vAlign w:val="center"/>
          </w:tcPr>
          <w:p w14:paraId="2C80FA96" w14:textId="77777777" w:rsidR="00F77A6E" w:rsidRDefault="00F77A6E">
            <w:pPr>
              <w:jc w:val="right"/>
            </w:pPr>
          </w:p>
        </w:tc>
        <w:tc>
          <w:tcPr>
            <w:tcW w:w="1040" w:type="pct"/>
            <w:vAlign w:val="center"/>
          </w:tcPr>
          <w:p w14:paraId="6B1A07FC" w14:textId="77777777" w:rsidR="00F77A6E" w:rsidRDefault="00F77A6E"/>
        </w:tc>
      </w:tr>
      <w:tr w:rsidR="00F77A6E" w14:paraId="421D392F" w14:textId="77777777" w:rsidTr="00F77A6E">
        <w:tc>
          <w:tcPr>
            <w:tcW w:w="1961" w:type="pct"/>
          </w:tcPr>
          <w:p w14:paraId="0A681D28" w14:textId="77777777" w:rsidR="00F77A6E" w:rsidRDefault="00F77A6E">
            <w:pPr>
              <w:pStyle w:val="af7"/>
              <w:ind w:firstLineChars="0" w:firstLine="0"/>
            </w:pPr>
            <w:r>
              <w:t>同一控制下企业合并产生的子公司</w:t>
            </w:r>
            <w:r>
              <w:lastRenderedPageBreak/>
              <w:t>期初至合并日的当期净损益</w:t>
            </w:r>
          </w:p>
        </w:tc>
        <w:tc>
          <w:tcPr>
            <w:tcW w:w="958" w:type="pct"/>
            <w:vAlign w:val="center"/>
          </w:tcPr>
          <w:p w14:paraId="57334F29" w14:textId="77777777" w:rsidR="00F77A6E" w:rsidRDefault="00F77A6E">
            <w:pPr>
              <w:jc w:val="right"/>
            </w:pPr>
          </w:p>
        </w:tc>
        <w:tc>
          <w:tcPr>
            <w:tcW w:w="1041" w:type="pct"/>
            <w:vAlign w:val="center"/>
          </w:tcPr>
          <w:p w14:paraId="6670CA9C" w14:textId="77777777" w:rsidR="00F77A6E" w:rsidRDefault="00F77A6E">
            <w:pPr>
              <w:jc w:val="right"/>
            </w:pPr>
          </w:p>
        </w:tc>
        <w:tc>
          <w:tcPr>
            <w:tcW w:w="1040" w:type="pct"/>
            <w:vAlign w:val="center"/>
          </w:tcPr>
          <w:p w14:paraId="1019A009" w14:textId="77777777" w:rsidR="00F77A6E" w:rsidRDefault="00F77A6E"/>
        </w:tc>
      </w:tr>
      <w:tr w:rsidR="00F77A6E" w14:paraId="48A27230" w14:textId="77777777" w:rsidTr="00F77A6E">
        <w:tc>
          <w:tcPr>
            <w:tcW w:w="1961" w:type="pct"/>
          </w:tcPr>
          <w:p w14:paraId="76279796" w14:textId="77777777" w:rsidR="00F77A6E" w:rsidRDefault="00F77A6E">
            <w:pPr>
              <w:pStyle w:val="af7"/>
              <w:ind w:firstLineChars="0" w:firstLine="0"/>
            </w:pPr>
            <w:r>
              <w:t>非货币性资产交换损益</w:t>
            </w:r>
          </w:p>
        </w:tc>
        <w:tc>
          <w:tcPr>
            <w:tcW w:w="958" w:type="pct"/>
            <w:vAlign w:val="center"/>
          </w:tcPr>
          <w:p w14:paraId="67EF5BB0" w14:textId="77777777" w:rsidR="00F77A6E" w:rsidRDefault="00F77A6E">
            <w:pPr>
              <w:jc w:val="right"/>
            </w:pPr>
          </w:p>
        </w:tc>
        <w:tc>
          <w:tcPr>
            <w:tcW w:w="1041" w:type="pct"/>
            <w:vAlign w:val="center"/>
          </w:tcPr>
          <w:p w14:paraId="649D5510" w14:textId="77777777" w:rsidR="00F77A6E" w:rsidRDefault="00F77A6E">
            <w:pPr>
              <w:jc w:val="right"/>
            </w:pPr>
          </w:p>
        </w:tc>
        <w:tc>
          <w:tcPr>
            <w:tcW w:w="1040" w:type="pct"/>
            <w:vAlign w:val="center"/>
          </w:tcPr>
          <w:p w14:paraId="02D536C2" w14:textId="77777777" w:rsidR="00F77A6E" w:rsidRDefault="00F77A6E"/>
        </w:tc>
      </w:tr>
      <w:tr w:rsidR="00F77A6E" w14:paraId="715E643C" w14:textId="77777777" w:rsidTr="00F77A6E">
        <w:tc>
          <w:tcPr>
            <w:tcW w:w="1961" w:type="pct"/>
          </w:tcPr>
          <w:p w14:paraId="1B0380BF" w14:textId="77777777" w:rsidR="00F77A6E" w:rsidRDefault="00F77A6E">
            <w:pPr>
              <w:pStyle w:val="af7"/>
              <w:ind w:firstLineChars="0" w:firstLine="0"/>
            </w:pPr>
            <w:r>
              <w:t>债务重组损益</w:t>
            </w:r>
          </w:p>
        </w:tc>
        <w:tc>
          <w:tcPr>
            <w:tcW w:w="958" w:type="pct"/>
            <w:vAlign w:val="center"/>
          </w:tcPr>
          <w:p w14:paraId="706ED9AE" w14:textId="77777777" w:rsidR="00F77A6E" w:rsidRDefault="00F77A6E">
            <w:pPr>
              <w:jc w:val="right"/>
            </w:pPr>
          </w:p>
        </w:tc>
        <w:tc>
          <w:tcPr>
            <w:tcW w:w="1041" w:type="pct"/>
            <w:vAlign w:val="center"/>
          </w:tcPr>
          <w:p w14:paraId="67A1CE30" w14:textId="77777777" w:rsidR="00F77A6E" w:rsidRDefault="00F77A6E">
            <w:pPr>
              <w:jc w:val="right"/>
            </w:pPr>
          </w:p>
        </w:tc>
        <w:tc>
          <w:tcPr>
            <w:tcW w:w="1040" w:type="pct"/>
            <w:vAlign w:val="center"/>
          </w:tcPr>
          <w:p w14:paraId="456FE985" w14:textId="77777777" w:rsidR="00F77A6E" w:rsidRDefault="00F77A6E"/>
        </w:tc>
      </w:tr>
      <w:tr w:rsidR="00F77A6E" w14:paraId="5EE3995F" w14:textId="77777777" w:rsidTr="00F77A6E">
        <w:tc>
          <w:tcPr>
            <w:tcW w:w="1961" w:type="pct"/>
          </w:tcPr>
          <w:p w14:paraId="4D385898" w14:textId="77777777" w:rsidR="00F77A6E" w:rsidRDefault="00F77A6E">
            <w:pPr>
              <w:pStyle w:val="af7"/>
              <w:ind w:firstLineChars="0" w:firstLine="0"/>
            </w:pPr>
            <w:r>
              <w:t>企业</w:t>
            </w:r>
            <w:r>
              <w:rPr>
                <w:rFonts w:hint="eastAsia"/>
              </w:rPr>
              <w:t>因相关经营活动不再持续而发生的一次性费用，如安置职工的支出等</w:t>
            </w:r>
          </w:p>
        </w:tc>
        <w:tc>
          <w:tcPr>
            <w:tcW w:w="958" w:type="pct"/>
            <w:vAlign w:val="center"/>
          </w:tcPr>
          <w:p w14:paraId="05AB905F" w14:textId="77777777" w:rsidR="00F77A6E" w:rsidRDefault="00F77A6E">
            <w:pPr>
              <w:jc w:val="right"/>
            </w:pPr>
          </w:p>
        </w:tc>
        <w:tc>
          <w:tcPr>
            <w:tcW w:w="1041" w:type="pct"/>
            <w:vAlign w:val="center"/>
          </w:tcPr>
          <w:p w14:paraId="21CE3520" w14:textId="77777777" w:rsidR="00F77A6E" w:rsidRDefault="00F77A6E">
            <w:pPr>
              <w:jc w:val="right"/>
            </w:pPr>
          </w:p>
        </w:tc>
        <w:tc>
          <w:tcPr>
            <w:tcW w:w="1040" w:type="pct"/>
            <w:vAlign w:val="center"/>
          </w:tcPr>
          <w:p w14:paraId="7ED8D155" w14:textId="77777777" w:rsidR="00F77A6E" w:rsidRDefault="00F77A6E"/>
        </w:tc>
      </w:tr>
      <w:tr w:rsidR="00F77A6E" w14:paraId="45398E4F" w14:textId="77777777" w:rsidTr="00F77A6E">
        <w:tc>
          <w:tcPr>
            <w:tcW w:w="1961" w:type="pct"/>
          </w:tcPr>
          <w:p w14:paraId="5C7FB624" w14:textId="77777777" w:rsidR="00F77A6E" w:rsidRDefault="00F77A6E">
            <w:pPr>
              <w:pStyle w:val="af7"/>
              <w:ind w:firstLineChars="0" w:firstLine="0"/>
            </w:pPr>
            <w:r>
              <w:t>因税收、会计等法律、法规</w:t>
            </w:r>
            <w:r>
              <w:rPr>
                <w:rFonts w:hint="eastAsia"/>
              </w:rPr>
              <w:t>的调整对当期损益产生的一次性影响</w:t>
            </w:r>
          </w:p>
        </w:tc>
        <w:tc>
          <w:tcPr>
            <w:tcW w:w="958" w:type="pct"/>
            <w:vAlign w:val="center"/>
          </w:tcPr>
          <w:p w14:paraId="2A7B5ABF" w14:textId="77777777" w:rsidR="00F77A6E" w:rsidRDefault="00F77A6E">
            <w:pPr>
              <w:jc w:val="right"/>
            </w:pPr>
          </w:p>
        </w:tc>
        <w:tc>
          <w:tcPr>
            <w:tcW w:w="1041" w:type="pct"/>
            <w:vAlign w:val="center"/>
          </w:tcPr>
          <w:p w14:paraId="595518CB" w14:textId="77777777" w:rsidR="00F77A6E" w:rsidRDefault="00F77A6E">
            <w:pPr>
              <w:jc w:val="right"/>
            </w:pPr>
          </w:p>
        </w:tc>
        <w:tc>
          <w:tcPr>
            <w:tcW w:w="1040" w:type="pct"/>
            <w:vAlign w:val="center"/>
          </w:tcPr>
          <w:p w14:paraId="30A5018F" w14:textId="77777777" w:rsidR="00F77A6E" w:rsidRDefault="00F77A6E"/>
        </w:tc>
      </w:tr>
      <w:tr w:rsidR="00F77A6E" w14:paraId="3C337415" w14:textId="77777777" w:rsidTr="00F77A6E">
        <w:tc>
          <w:tcPr>
            <w:tcW w:w="1961" w:type="pct"/>
          </w:tcPr>
          <w:p w14:paraId="4C1551DA" w14:textId="77777777" w:rsidR="00F77A6E" w:rsidRDefault="00F77A6E">
            <w:pPr>
              <w:pStyle w:val="af7"/>
              <w:ind w:firstLineChars="0" w:firstLine="0"/>
            </w:pPr>
            <w:r>
              <w:t>因取消、修改股权激励计划一次性确认的股份支付费用</w:t>
            </w:r>
          </w:p>
        </w:tc>
        <w:tc>
          <w:tcPr>
            <w:tcW w:w="958" w:type="pct"/>
            <w:vAlign w:val="center"/>
          </w:tcPr>
          <w:p w14:paraId="68F1FA46" w14:textId="77777777" w:rsidR="00F77A6E" w:rsidRDefault="00F77A6E">
            <w:pPr>
              <w:jc w:val="right"/>
            </w:pPr>
          </w:p>
        </w:tc>
        <w:tc>
          <w:tcPr>
            <w:tcW w:w="1041" w:type="pct"/>
            <w:vAlign w:val="center"/>
          </w:tcPr>
          <w:p w14:paraId="261B46B8" w14:textId="77777777" w:rsidR="00F77A6E" w:rsidRDefault="00F77A6E">
            <w:pPr>
              <w:jc w:val="right"/>
            </w:pPr>
          </w:p>
        </w:tc>
        <w:tc>
          <w:tcPr>
            <w:tcW w:w="1040" w:type="pct"/>
            <w:vAlign w:val="center"/>
          </w:tcPr>
          <w:p w14:paraId="7F74BAE9" w14:textId="77777777" w:rsidR="00F77A6E" w:rsidRDefault="00F77A6E"/>
        </w:tc>
      </w:tr>
      <w:tr w:rsidR="00F77A6E" w14:paraId="53B90095" w14:textId="77777777" w:rsidTr="00F77A6E">
        <w:tc>
          <w:tcPr>
            <w:tcW w:w="1961" w:type="pct"/>
          </w:tcPr>
          <w:p w14:paraId="1CF911CA" w14:textId="77777777" w:rsidR="00F77A6E" w:rsidRDefault="00F77A6E">
            <w:pPr>
              <w:pStyle w:val="af7"/>
              <w:ind w:firstLineChars="0" w:firstLine="0"/>
            </w:pPr>
            <w:r>
              <w:t>对于现金结算的股份支付，在可行权日之后，应付职工薪酬的公允价值变动产生的损益</w:t>
            </w:r>
          </w:p>
        </w:tc>
        <w:tc>
          <w:tcPr>
            <w:tcW w:w="958" w:type="pct"/>
            <w:vAlign w:val="center"/>
          </w:tcPr>
          <w:p w14:paraId="1A2C22CA" w14:textId="77777777" w:rsidR="00F77A6E" w:rsidRDefault="00F77A6E">
            <w:pPr>
              <w:jc w:val="right"/>
            </w:pPr>
          </w:p>
        </w:tc>
        <w:tc>
          <w:tcPr>
            <w:tcW w:w="1041" w:type="pct"/>
            <w:vAlign w:val="center"/>
          </w:tcPr>
          <w:p w14:paraId="2A3F5FE6" w14:textId="77777777" w:rsidR="00F77A6E" w:rsidRDefault="00F77A6E">
            <w:pPr>
              <w:jc w:val="right"/>
            </w:pPr>
          </w:p>
        </w:tc>
        <w:tc>
          <w:tcPr>
            <w:tcW w:w="1040" w:type="pct"/>
            <w:vAlign w:val="center"/>
          </w:tcPr>
          <w:p w14:paraId="5C4EBD17" w14:textId="77777777" w:rsidR="00F77A6E" w:rsidRDefault="00F77A6E"/>
        </w:tc>
      </w:tr>
      <w:tr w:rsidR="00F77A6E" w14:paraId="78A1E6F7" w14:textId="77777777" w:rsidTr="00F77A6E">
        <w:tc>
          <w:tcPr>
            <w:tcW w:w="1961" w:type="pct"/>
          </w:tcPr>
          <w:p w14:paraId="7B583D2D" w14:textId="77777777" w:rsidR="00F77A6E" w:rsidRDefault="00F77A6E">
            <w:pPr>
              <w:pStyle w:val="af7"/>
              <w:ind w:firstLineChars="0" w:firstLine="0"/>
            </w:pPr>
            <w:r>
              <w:t>采用公允价值模式进行后续计量的投资性房地产公允价值变动产生的损益</w:t>
            </w:r>
          </w:p>
        </w:tc>
        <w:tc>
          <w:tcPr>
            <w:tcW w:w="958" w:type="pct"/>
            <w:vAlign w:val="center"/>
          </w:tcPr>
          <w:p w14:paraId="032FDA84" w14:textId="77777777" w:rsidR="00F77A6E" w:rsidRDefault="00F77A6E">
            <w:pPr>
              <w:jc w:val="right"/>
            </w:pPr>
          </w:p>
        </w:tc>
        <w:tc>
          <w:tcPr>
            <w:tcW w:w="1041" w:type="pct"/>
            <w:vAlign w:val="center"/>
          </w:tcPr>
          <w:p w14:paraId="5DDEB478" w14:textId="77777777" w:rsidR="00F77A6E" w:rsidRDefault="00F77A6E">
            <w:pPr>
              <w:jc w:val="right"/>
            </w:pPr>
          </w:p>
        </w:tc>
        <w:tc>
          <w:tcPr>
            <w:tcW w:w="1040" w:type="pct"/>
            <w:vAlign w:val="center"/>
          </w:tcPr>
          <w:p w14:paraId="43BE5A7B" w14:textId="77777777" w:rsidR="00F77A6E" w:rsidRDefault="00F77A6E"/>
        </w:tc>
      </w:tr>
      <w:tr w:rsidR="00F77A6E" w14:paraId="6DAFCE92" w14:textId="77777777" w:rsidTr="00F77A6E">
        <w:tc>
          <w:tcPr>
            <w:tcW w:w="1961" w:type="pct"/>
          </w:tcPr>
          <w:p w14:paraId="76267A1A" w14:textId="77777777" w:rsidR="00F77A6E" w:rsidRDefault="00F77A6E">
            <w:pPr>
              <w:pStyle w:val="af7"/>
              <w:ind w:firstLineChars="0" w:firstLine="0"/>
            </w:pPr>
            <w:r>
              <w:rPr>
                <w:rFonts w:hint="eastAsia"/>
              </w:rPr>
              <w:t>交易价格显失公允的交易产生的收益</w:t>
            </w:r>
          </w:p>
        </w:tc>
        <w:tc>
          <w:tcPr>
            <w:tcW w:w="958" w:type="pct"/>
            <w:vAlign w:val="center"/>
          </w:tcPr>
          <w:p w14:paraId="3D2738B2" w14:textId="77777777" w:rsidR="00F77A6E" w:rsidRDefault="00F77A6E">
            <w:pPr>
              <w:jc w:val="right"/>
            </w:pPr>
          </w:p>
        </w:tc>
        <w:tc>
          <w:tcPr>
            <w:tcW w:w="1041" w:type="pct"/>
            <w:vAlign w:val="center"/>
          </w:tcPr>
          <w:p w14:paraId="24B6EB3E" w14:textId="77777777" w:rsidR="00F77A6E" w:rsidRDefault="00F77A6E">
            <w:pPr>
              <w:jc w:val="right"/>
            </w:pPr>
          </w:p>
        </w:tc>
        <w:tc>
          <w:tcPr>
            <w:tcW w:w="1040" w:type="pct"/>
            <w:vAlign w:val="center"/>
          </w:tcPr>
          <w:p w14:paraId="186B768D" w14:textId="77777777" w:rsidR="00F77A6E" w:rsidRDefault="00F77A6E"/>
        </w:tc>
      </w:tr>
      <w:tr w:rsidR="00F77A6E" w14:paraId="141BB253" w14:textId="77777777" w:rsidTr="00F77A6E">
        <w:tc>
          <w:tcPr>
            <w:tcW w:w="1961" w:type="pct"/>
          </w:tcPr>
          <w:p w14:paraId="0C949E98" w14:textId="77777777" w:rsidR="00F77A6E" w:rsidRDefault="00F77A6E">
            <w:pPr>
              <w:pStyle w:val="af7"/>
              <w:ind w:firstLineChars="0" w:firstLine="0"/>
            </w:pPr>
            <w:r>
              <w:t>与公司正常经营业务无关的或有事项产生的损益</w:t>
            </w:r>
          </w:p>
        </w:tc>
        <w:tc>
          <w:tcPr>
            <w:tcW w:w="958" w:type="pct"/>
            <w:vAlign w:val="center"/>
          </w:tcPr>
          <w:p w14:paraId="3C94E1E5" w14:textId="77777777" w:rsidR="00F77A6E" w:rsidRDefault="00F77A6E">
            <w:pPr>
              <w:jc w:val="right"/>
            </w:pPr>
          </w:p>
        </w:tc>
        <w:tc>
          <w:tcPr>
            <w:tcW w:w="1041" w:type="pct"/>
            <w:vAlign w:val="center"/>
          </w:tcPr>
          <w:p w14:paraId="36AADC45" w14:textId="77777777" w:rsidR="00F77A6E" w:rsidRDefault="00F77A6E">
            <w:pPr>
              <w:jc w:val="right"/>
            </w:pPr>
          </w:p>
        </w:tc>
        <w:tc>
          <w:tcPr>
            <w:tcW w:w="1040" w:type="pct"/>
            <w:vAlign w:val="center"/>
          </w:tcPr>
          <w:p w14:paraId="53D100E2" w14:textId="77777777" w:rsidR="00F77A6E" w:rsidRDefault="00F77A6E"/>
        </w:tc>
      </w:tr>
      <w:tr w:rsidR="00F77A6E" w14:paraId="56F2A122" w14:textId="77777777" w:rsidTr="00F77A6E">
        <w:tc>
          <w:tcPr>
            <w:tcW w:w="1961" w:type="pct"/>
          </w:tcPr>
          <w:p w14:paraId="0594D3ED" w14:textId="77777777" w:rsidR="00F77A6E" w:rsidRDefault="00F77A6E">
            <w:pPr>
              <w:pStyle w:val="af7"/>
              <w:ind w:firstLineChars="0" w:firstLine="0"/>
            </w:pPr>
            <w:r>
              <w:t>受托经营取得的托管费收入</w:t>
            </w:r>
          </w:p>
        </w:tc>
        <w:tc>
          <w:tcPr>
            <w:tcW w:w="958" w:type="pct"/>
            <w:vAlign w:val="center"/>
          </w:tcPr>
          <w:p w14:paraId="3992E04C" w14:textId="77777777" w:rsidR="00F77A6E" w:rsidRDefault="00F77A6E">
            <w:pPr>
              <w:jc w:val="right"/>
            </w:pPr>
          </w:p>
        </w:tc>
        <w:tc>
          <w:tcPr>
            <w:tcW w:w="1041" w:type="pct"/>
            <w:vAlign w:val="center"/>
          </w:tcPr>
          <w:p w14:paraId="52B39C19" w14:textId="77777777" w:rsidR="00F77A6E" w:rsidRDefault="00F77A6E">
            <w:pPr>
              <w:jc w:val="right"/>
            </w:pPr>
          </w:p>
        </w:tc>
        <w:tc>
          <w:tcPr>
            <w:tcW w:w="1040" w:type="pct"/>
            <w:vAlign w:val="center"/>
          </w:tcPr>
          <w:p w14:paraId="4F7858C7" w14:textId="77777777" w:rsidR="00F77A6E" w:rsidRDefault="00F77A6E"/>
        </w:tc>
      </w:tr>
      <w:tr w:rsidR="00F77A6E" w14:paraId="6DA86C4C" w14:textId="77777777" w:rsidTr="00F77A6E">
        <w:tc>
          <w:tcPr>
            <w:tcW w:w="1961" w:type="pct"/>
          </w:tcPr>
          <w:p w14:paraId="351C8333" w14:textId="77777777" w:rsidR="00F77A6E" w:rsidRDefault="00F77A6E">
            <w:pPr>
              <w:pStyle w:val="af7"/>
              <w:ind w:firstLineChars="0" w:firstLine="0"/>
            </w:pPr>
            <w:r>
              <w:t>除上述各项之外的其他营业外收入和支出</w:t>
            </w:r>
          </w:p>
        </w:tc>
        <w:tc>
          <w:tcPr>
            <w:tcW w:w="958" w:type="pct"/>
            <w:vAlign w:val="center"/>
          </w:tcPr>
          <w:p w14:paraId="21E1F9F2" w14:textId="1B1DC95B" w:rsidR="00F77A6E" w:rsidRDefault="00F77A6E">
            <w:pPr>
              <w:jc w:val="right"/>
            </w:pPr>
            <w:r>
              <w:t>-1,559,446.78</w:t>
            </w:r>
          </w:p>
        </w:tc>
        <w:tc>
          <w:tcPr>
            <w:tcW w:w="1041" w:type="pct"/>
            <w:vAlign w:val="center"/>
          </w:tcPr>
          <w:p w14:paraId="753E7827" w14:textId="60C260BD" w:rsidR="00F77A6E" w:rsidRDefault="00F77A6E">
            <w:pPr>
              <w:jc w:val="right"/>
            </w:pPr>
            <w:r>
              <w:t>-7,682,295.33</w:t>
            </w:r>
          </w:p>
        </w:tc>
        <w:tc>
          <w:tcPr>
            <w:tcW w:w="1040" w:type="pct"/>
            <w:vAlign w:val="center"/>
          </w:tcPr>
          <w:p w14:paraId="789455B1" w14:textId="77777777" w:rsidR="00F77A6E" w:rsidRDefault="00F77A6E"/>
        </w:tc>
      </w:tr>
      <w:tr w:rsidR="00F77A6E" w14:paraId="3AB8CEE8" w14:textId="77777777" w:rsidTr="00F77A6E">
        <w:tc>
          <w:tcPr>
            <w:tcW w:w="1961" w:type="pct"/>
          </w:tcPr>
          <w:p w14:paraId="714F8955" w14:textId="77777777" w:rsidR="00F77A6E" w:rsidRDefault="00F77A6E">
            <w:pPr>
              <w:pStyle w:val="af7"/>
              <w:ind w:firstLineChars="0" w:firstLine="0"/>
            </w:pPr>
            <w:r>
              <w:t>其他符合非经常性损益定义的损益项目</w:t>
            </w:r>
          </w:p>
        </w:tc>
        <w:tc>
          <w:tcPr>
            <w:tcW w:w="958" w:type="pct"/>
            <w:vAlign w:val="center"/>
          </w:tcPr>
          <w:p w14:paraId="1354671C" w14:textId="77777777" w:rsidR="00F77A6E" w:rsidRDefault="00F77A6E">
            <w:pPr>
              <w:jc w:val="right"/>
            </w:pPr>
          </w:p>
        </w:tc>
        <w:tc>
          <w:tcPr>
            <w:tcW w:w="1041" w:type="pct"/>
            <w:vAlign w:val="center"/>
          </w:tcPr>
          <w:p w14:paraId="28045FEF" w14:textId="77777777" w:rsidR="00F77A6E" w:rsidRDefault="00F77A6E">
            <w:pPr>
              <w:jc w:val="right"/>
            </w:pPr>
          </w:p>
        </w:tc>
        <w:tc>
          <w:tcPr>
            <w:tcW w:w="1040" w:type="pct"/>
            <w:vAlign w:val="center"/>
          </w:tcPr>
          <w:p w14:paraId="4AE12798" w14:textId="77777777" w:rsidR="00F77A6E" w:rsidRDefault="00F77A6E"/>
        </w:tc>
      </w:tr>
      <w:tr w:rsidR="00F77A6E" w14:paraId="30ABD156" w14:textId="77777777" w:rsidTr="00F77A6E">
        <w:tc>
          <w:tcPr>
            <w:tcW w:w="1961" w:type="pct"/>
          </w:tcPr>
          <w:p w14:paraId="5EE66835" w14:textId="77777777" w:rsidR="00F77A6E" w:rsidRDefault="00F77A6E">
            <w:pPr>
              <w:pStyle w:val="af7"/>
              <w:ind w:firstLineChars="0" w:firstLine="0"/>
            </w:pPr>
            <w:r>
              <w:rPr>
                <w:rFonts w:hint="eastAsia"/>
              </w:rPr>
              <w:t>减：</w:t>
            </w:r>
            <w:r>
              <w:t>所得税影响额</w:t>
            </w:r>
          </w:p>
        </w:tc>
        <w:tc>
          <w:tcPr>
            <w:tcW w:w="958" w:type="pct"/>
            <w:vAlign w:val="center"/>
          </w:tcPr>
          <w:p w14:paraId="48388F7F" w14:textId="1C062F75" w:rsidR="00F77A6E" w:rsidRDefault="00F77A6E">
            <w:pPr>
              <w:jc w:val="right"/>
            </w:pPr>
            <w:r>
              <w:t>-573,903.05</w:t>
            </w:r>
          </w:p>
        </w:tc>
        <w:tc>
          <w:tcPr>
            <w:tcW w:w="1041" w:type="pct"/>
            <w:vAlign w:val="center"/>
          </w:tcPr>
          <w:p w14:paraId="3CE5D799" w14:textId="34574FE1" w:rsidR="00F77A6E" w:rsidRDefault="00F77A6E">
            <w:pPr>
              <w:jc w:val="right"/>
            </w:pPr>
            <w:r>
              <w:t>-2,438,493.71</w:t>
            </w:r>
          </w:p>
        </w:tc>
        <w:tc>
          <w:tcPr>
            <w:tcW w:w="1040" w:type="pct"/>
            <w:vAlign w:val="center"/>
          </w:tcPr>
          <w:p w14:paraId="588CE7F7" w14:textId="77777777" w:rsidR="00F77A6E" w:rsidRDefault="00F77A6E"/>
        </w:tc>
      </w:tr>
      <w:tr w:rsidR="00F77A6E" w14:paraId="0FA8703A" w14:textId="77777777" w:rsidTr="00F77A6E">
        <w:tc>
          <w:tcPr>
            <w:tcW w:w="1961" w:type="pct"/>
          </w:tcPr>
          <w:p w14:paraId="4A8AAB94" w14:textId="77777777" w:rsidR="00F77A6E" w:rsidRDefault="00F77A6E">
            <w:pPr>
              <w:pStyle w:val="af7"/>
            </w:pPr>
            <w:r>
              <w:t>少数股东权益影响额</w:t>
            </w:r>
            <w:r>
              <w:rPr>
                <w:rFonts w:hint="eastAsia"/>
              </w:rPr>
              <w:t>（税后）</w:t>
            </w:r>
          </w:p>
        </w:tc>
        <w:tc>
          <w:tcPr>
            <w:tcW w:w="958" w:type="pct"/>
            <w:vAlign w:val="center"/>
          </w:tcPr>
          <w:p w14:paraId="44E536B7" w14:textId="14A0434E" w:rsidR="00F77A6E" w:rsidRDefault="00F77A6E">
            <w:pPr>
              <w:jc w:val="right"/>
            </w:pPr>
            <w:r>
              <w:t>-82,033.39</w:t>
            </w:r>
          </w:p>
        </w:tc>
        <w:tc>
          <w:tcPr>
            <w:tcW w:w="1041" w:type="pct"/>
            <w:vAlign w:val="center"/>
          </w:tcPr>
          <w:p w14:paraId="2870DE2D" w14:textId="6342D5A2" w:rsidR="00F77A6E" w:rsidRDefault="00F77A6E">
            <w:pPr>
              <w:jc w:val="right"/>
            </w:pPr>
            <w:r>
              <w:t>-149,846.15</w:t>
            </w:r>
          </w:p>
        </w:tc>
        <w:tc>
          <w:tcPr>
            <w:tcW w:w="1040" w:type="pct"/>
            <w:vAlign w:val="center"/>
          </w:tcPr>
          <w:p w14:paraId="0D083A12" w14:textId="77777777" w:rsidR="00F77A6E" w:rsidRDefault="00F77A6E"/>
        </w:tc>
      </w:tr>
      <w:tr w:rsidR="00F72BA6" w14:paraId="41A2D270" w14:textId="77777777" w:rsidTr="009D7E9F">
        <w:tc>
          <w:tcPr>
            <w:tcW w:w="1961" w:type="pct"/>
            <w:vAlign w:val="center"/>
          </w:tcPr>
          <w:p w14:paraId="4BE61093" w14:textId="77777777" w:rsidR="00F72BA6" w:rsidRDefault="00F72BA6">
            <w:pPr>
              <w:pStyle w:val="af7"/>
              <w:ind w:firstLineChars="0" w:firstLine="0"/>
              <w:jc w:val="center"/>
            </w:pPr>
            <w:r>
              <w:t>合计</w:t>
            </w:r>
          </w:p>
        </w:tc>
        <w:tc>
          <w:tcPr>
            <w:tcW w:w="958" w:type="pct"/>
          </w:tcPr>
          <w:p w14:paraId="5416B762" w14:textId="14C71E5F" w:rsidR="00F72BA6" w:rsidRDefault="00F72BA6">
            <w:pPr>
              <w:jc w:val="right"/>
            </w:pPr>
            <w:r w:rsidRPr="00987344">
              <w:t xml:space="preserve"> -719,382.96 </w:t>
            </w:r>
          </w:p>
        </w:tc>
        <w:tc>
          <w:tcPr>
            <w:tcW w:w="1041" w:type="pct"/>
          </w:tcPr>
          <w:p w14:paraId="06861E98" w14:textId="2B0B4D61" w:rsidR="00F72BA6" w:rsidRDefault="00F72BA6">
            <w:pPr>
              <w:jc w:val="right"/>
            </w:pPr>
            <w:r w:rsidRPr="00987344">
              <w:t xml:space="preserve"> -11,934,326.47 </w:t>
            </w:r>
          </w:p>
        </w:tc>
        <w:tc>
          <w:tcPr>
            <w:tcW w:w="1040" w:type="pct"/>
            <w:vAlign w:val="center"/>
          </w:tcPr>
          <w:p w14:paraId="62506796" w14:textId="77777777" w:rsidR="00F72BA6" w:rsidRDefault="00F72BA6"/>
        </w:tc>
      </w:tr>
    </w:tbl>
    <w:p w14:paraId="38A03FD9" w14:textId="0A3278EE" w:rsidR="007845D8" w:rsidRDefault="007845D8"/>
    <w:p w14:paraId="644F4D4D" w14:textId="5E12DE1F" w:rsidR="007845D8" w:rsidRDefault="00C91B19">
      <w:pPr>
        <w:pStyle w:val="af1"/>
        <w:adjustRightInd w:val="0"/>
        <w:snapToGrid w:val="0"/>
        <w:spacing w:line="200" w:lineRule="atLeast"/>
        <w:rPr>
          <w:rFonts w:hAnsi="宋体" w:hint="default"/>
          <w:kern w:val="0"/>
          <w:sz w:val="21"/>
        </w:rPr>
      </w:pPr>
      <w:bookmarkStart w:id="9" w:name="_Hlk41379873"/>
      <w:bookmarkStart w:id="10" w:name="_Hlk89096484"/>
      <w:bookmarkStart w:id="11" w:name="_Hlk176869835"/>
      <w:bookmarkEnd w:id="6"/>
      <w:bookmarkEnd w:id="7"/>
      <w:bookmarkEnd w:id="8"/>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1237788566"/>
        <w:placeholder>
          <w:docPart w:val="GBC22222222222222222222222222222"/>
        </w:placeholder>
      </w:sdtPr>
      <w:sdtEndPr/>
      <w:sdtContent>
        <w:p w14:paraId="16C25CF5" w14:textId="31E93B7D" w:rsidR="007845D8" w:rsidRDefault="00C91B19" w:rsidP="00EE1BAB">
          <w:r>
            <w:fldChar w:fldCharType="begin"/>
          </w:r>
          <w:r w:rsidR="00EE1BAB">
            <w:instrText xml:space="preserve"> MACROBUTTON  SnrToggleCheckbox □适用 </w:instrText>
          </w:r>
          <w:r>
            <w:fldChar w:fldCharType="end"/>
          </w:r>
          <w:r>
            <w:fldChar w:fldCharType="begin"/>
          </w:r>
          <w:r w:rsidR="00EE1BAB">
            <w:instrText xml:space="preserve"> MACROBUTTON  SnrToggleCheckbox √不适用 </w:instrText>
          </w:r>
          <w:r>
            <w:fldChar w:fldCharType="end"/>
          </w:r>
        </w:p>
      </w:sdtContent>
    </w:sdt>
    <w:p w14:paraId="5B9C0AFE" w14:textId="77777777" w:rsidR="00EE1BAB" w:rsidRDefault="00EE1BAB" w:rsidP="00EE1BAB"/>
    <w:p w14:paraId="5D1308B9" w14:textId="125A35DA" w:rsidR="007845D8" w:rsidRDefault="00C91B19">
      <w:pPr>
        <w:pStyle w:val="2"/>
        <w:numPr>
          <w:ilvl w:val="0"/>
          <w:numId w:val="5"/>
        </w:numPr>
        <w:tabs>
          <w:tab w:val="left" w:pos="728"/>
        </w:tabs>
        <w:spacing w:before="0" w:after="0" w:line="360" w:lineRule="auto"/>
        <w:ind w:left="0" w:firstLine="0"/>
      </w:pPr>
      <w:bookmarkStart w:id="12" w:name="_Hlk83397698"/>
      <w:bookmarkEnd w:id="9"/>
      <w:bookmarkEnd w:id="10"/>
      <w:bookmarkEnd w:id="11"/>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746986433"/>
        <w:placeholder>
          <w:docPart w:val="GBC22222222222222222222222222222"/>
        </w:placeholder>
      </w:sdtPr>
      <w:sdtEndPr/>
      <w:sdtContent>
        <w:p w14:paraId="13E263AB" w14:textId="397C248F" w:rsidR="007845D8" w:rsidRDefault="00C91B19">
          <w:pPr>
            <w:pStyle w:val="aff5"/>
            <w:spacing w:afterLines="50" w:after="156"/>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265"/>
        <w:gridCol w:w="3265"/>
      </w:tblGrid>
      <w:tr w:rsidR="00010700" w14:paraId="03F5021A" w14:textId="77777777" w:rsidTr="00D85500">
        <w:bookmarkEnd w:id="12" w:displacedByCustomXml="next"/>
        <w:sdt>
          <w:sdtPr>
            <w:rPr>
              <w:rFonts w:hint="eastAsia"/>
            </w:rPr>
            <w:tag w:val="_PLD_c198016f27a04a87992d90313df4761c"/>
            <w:id w:val="120355675"/>
          </w:sdtPr>
          <w:sdtEndPr/>
          <w:sdtContent>
            <w:tc>
              <w:tcPr>
                <w:tcW w:w="1392" w:type="pct"/>
                <w:shd w:val="clear" w:color="auto" w:fill="auto"/>
                <w:vAlign w:val="center"/>
              </w:tcPr>
              <w:p w14:paraId="72421FE3" w14:textId="77777777" w:rsidR="00010700" w:rsidRDefault="00010700" w:rsidP="00D85500">
                <w:pPr>
                  <w:jc w:val="center"/>
                </w:pPr>
                <w:r>
                  <w:rPr>
                    <w:rFonts w:hint="eastAsia"/>
                  </w:rPr>
                  <w:t>项目名称</w:t>
                </w:r>
              </w:p>
            </w:tc>
          </w:sdtContent>
        </w:sdt>
        <w:sdt>
          <w:sdtPr>
            <w:rPr>
              <w:rFonts w:hint="eastAsia"/>
            </w:rPr>
            <w:tag w:val="_PLD_4598af2dd9274db3976ad7c1e5829b90"/>
            <w:id w:val="-1685359534"/>
          </w:sdtPr>
          <w:sdtEndPr>
            <w:rPr>
              <w:rFonts w:hint="default"/>
            </w:rPr>
          </w:sdtEndPr>
          <w:sdtContent>
            <w:tc>
              <w:tcPr>
                <w:tcW w:w="1804" w:type="pct"/>
                <w:shd w:val="clear" w:color="auto" w:fill="auto"/>
                <w:vAlign w:val="center"/>
              </w:tcPr>
              <w:p w14:paraId="6DCE42F2" w14:textId="77777777" w:rsidR="00010700" w:rsidRDefault="00010700" w:rsidP="00D85500">
                <w:pPr>
                  <w:jc w:val="center"/>
                </w:pPr>
                <w:r>
                  <w:rPr>
                    <w:rFonts w:hint="eastAsia"/>
                  </w:rPr>
                  <w:t>变动比例（%）</w:t>
                </w:r>
              </w:p>
            </w:tc>
          </w:sdtContent>
        </w:sdt>
        <w:tc>
          <w:tcPr>
            <w:tcW w:w="1804" w:type="pct"/>
          </w:tcPr>
          <w:sdt>
            <w:sdtPr>
              <w:rPr>
                <w:rFonts w:hint="eastAsia"/>
              </w:rPr>
              <w:tag w:val="_PLD_e8c8d27ff33c48c981f4ca46da2f77e2"/>
              <w:id w:val="-654295794"/>
            </w:sdtPr>
            <w:sdtEndPr/>
            <w:sdtContent>
              <w:p w14:paraId="1CEB24F1" w14:textId="77777777" w:rsidR="00010700" w:rsidRDefault="00010700" w:rsidP="00D85500">
                <w:pPr>
                  <w:jc w:val="center"/>
                </w:pPr>
                <w:r>
                  <w:rPr>
                    <w:rFonts w:hint="eastAsia"/>
                  </w:rPr>
                  <w:t>主要原因</w:t>
                </w:r>
              </w:p>
            </w:sdtContent>
          </w:sdt>
        </w:tc>
      </w:tr>
      <w:tr w:rsidR="00010700" w14:paraId="0C048830" w14:textId="77777777" w:rsidTr="00A61241">
        <w:tc>
          <w:tcPr>
            <w:tcW w:w="1392" w:type="pct"/>
            <w:shd w:val="clear" w:color="auto" w:fill="auto"/>
            <w:vAlign w:val="center"/>
          </w:tcPr>
          <w:p w14:paraId="695E5D09" w14:textId="7EB3DD66" w:rsidR="00010700" w:rsidRDefault="00010700" w:rsidP="00D85500">
            <w:r>
              <w:t>归属于上市公司股东的净利润</w:t>
            </w:r>
            <w:r w:rsidR="002965E2">
              <w:rPr>
                <w:rFonts w:hAnsi="Calibri" w:cs="宋体"/>
                <w:color w:val="auto"/>
                <w:sz w:val="18"/>
                <w:szCs w:val="18"/>
                <w:lang w:val="zh-CN"/>
              </w:rPr>
              <w:t>_</w:t>
            </w:r>
            <w:r>
              <w:t>年初至报告期末</w:t>
            </w:r>
          </w:p>
        </w:tc>
        <w:tc>
          <w:tcPr>
            <w:tcW w:w="1804" w:type="pct"/>
            <w:shd w:val="clear" w:color="auto" w:fill="auto"/>
            <w:vAlign w:val="center"/>
          </w:tcPr>
          <w:p w14:paraId="642407F2" w14:textId="77777777" w:rsidR="00010700" w:rsidRDefault="00010700" w:rsidP="00D85500">
            <w:pPr>
              <w:jc w:val="right"/>
            </w:pPr>
            <w:r>
              <w:t>-42.15</w:t>
            </w:r>
          </w:p>
        </w:tc>
        <w:tc>
          <w:tcPr>
            <w:tcW w:w="1804" w:type="pct"/>
            <w:vMerge w:val="restart"/>
            <w:vAlign w:val="center"/>
          </w:tcPr>
          <w:p w14:paraId="5551BB69" w14:textId="77777777" w:rsidR="00010700" w:rsidRDefault="00010700" w:rsidP="00D0784E">
            <w:r>
              <w:t>主要系年初至报告期末煤炭销售收入减少，营业成本增加</w:t>
            </w:r>
          </w:p>
          <w:p w14:paraId="3B8F8595" w14:textId="1D887B2F" w:rsidR="00010700" w:rsidRDefault="00010700" w:rsidP="00A61241">
            <w:pPr>
              <w:jc w:val="center"/>
            </w:pPr>
          </w:p>
        </w:tc>
      </w:tr>
      <w:tr w:rsidR="00010700" w14:paraId="095D398F" w14:textId="77777777" w:rsidTr="00D85500">
        <w:tc>
          <w:tcPr>
            <w:tcW w:w="1392" w:type="pct"/>
            <w:shd w:val="clear" w:color="auto" w:fill="auto"/>
            <w:vAlign w:val="center"/>
          </w:tcPr>
          <w:p w14:paraId="24E951DC" w14:textId="7B882B2D" w:rsidR="00010700" w:rsidRDefault="00010700" w:rsidP="00D85500">
            <w:r>
              <w:t>归属于上市公司股东的扣除非经常性损益的净利润</w:t>
            </w:r>
            <w:r w:rsidR="002965E2">
              <w:rPr>
                <w:rFonts w:hAnsi="Calibri" w:cs="宋体"/>
                <w:color w:val="auto"/>
                <w:sz w:val="18"/>
                <w:szCs w:val="18"/>
                <w:lang w:val="zh-CN"/>
              </w:rPr>
              <w:t>_</w:t>
            </w:r>
            <w:r>
              <w:t>年初至报告期末</w:t>
            </w:r>
          </w:p>
        </w:tc>
        <w:tc>
          <w:tcPr>
            <w:tcW w:w="1804" w:type="pct"/>
            <w:shd w:val="clear" w:color="auto" w:fill="auto"/>
            <w:vAlign w:val="center"/>
          </w:tcPr>
          <w:p w14:paraId="25F63625" w14:textId="7E18CB6E" w:rsidR="00010700" w:rsidRDefault="00010700" w:rsidP="00E84A6C">
            <w:pPr>
              <w:jc w:val="right"/>
            </w:pPr>
            <w:r>
              <w:t>-40.</w:t>
            </w:r>
            <w:r w:rsidR="00E84A6C">
              <w:rPr>
                <w:rFonts w:hint="eastAsia"/>
              </w:rPr>
              <w:t>96</w:t>
            </w:r>
          </w:p>
        </w:tc>
        <w:tc>
          <w:tcPr>
            <w:tcW w:w="1804" w:type="pct"/>
            <w:vMerge/>
          </w:tcPr>
          <w:p w14:paraId="7187FF62" w14:textId="77777777" w:rsidR="00010700" w:rsidRDefault="00010700" w:rsidP="00D85500"/>
        </w:tc>
      </w:tr>
      <w:tr w:rsidR="009167EB" w14:paraId="28DA4787" w14:textId="77777777" w:rsidTr="009167EB">
        <w:tc>
          <w:tcPr>
            <w:tcW w:w="1392" w:type="pct"/>
            <w:shd w:val="clear" w:color="auto" w:fill="auto"/>
            <w:vAlign w:val="center"/>
          </w:tcPr>
          <w:p w14:paraId="5875C617" w14:textId="741F5D8A" w:rsidR="009167EB" w:rsidRDefault="009167EB" w:rsidP="00D85500">
            <w:r>
              <w:t>归属于上市公司股东的</w:t>
            </w:r>
            <w:r>
              <w:lastRenderedPageBreak/>
              <w:t>净利润</w:t>
            </w:r>
            <w:r w:rsidR="002965E2">
              <w:rPr>
                <w:rFonts w:hAnsi="Calibri" w:cs="宋体"/>
                <w:color w:val="auto"/>
                <w:sz w:val="18"/>
                <w:szCs w:val="18"/>
                <w:lang w:val="zh-CN"/>
              </w:rPr>
              <w:t>_</w:t>
            </w:r>
            <w:r>
              <w:t>本报告期</w:t>
            </w:r>
          </w:p>
        </w:tc>
        <w:tc>
          <w:tcPr>
            <w:tcW w:w="1804" w:type="pct"/>
            <w:shd w:val="clear" w:color="auto" w:fill="auto"/>
            <w:vAlign w:val="center"/>
          </w:tcPr>
          <w:p w14:paraId="393D4177" w14:textId="77777777" w:rsidR="009167EB" w:rsidRDefault="009167EB" w:rsidP="00D85500">
            <w:pPr>
              <w:jc w:val="right"/>
            </w:pPr>
            <w:r>
              <w:lastRenderedPageBreak/>
              <w:t>-63.87</w:t>
            </w:r>
          </w:p>
        </w:tc>
        <w:tc>
          <w:tcPr>
            <w:tcW w:w="1804" w:type="pct"/>
            <w:vMerge w:val="restart"/>
            <w:vAlign w:val="center"/>
          </w:tcPr>
          <w:p w14:paraId="7E05354A" w14:textId="1F7AB0A0" w:rsidR="009167EB" w:rsidRDefault="009167EB" w:rsidP="00D0784E">
            <w:r>
              <w:t>主要系本报告期煤炭销售收入减</w:t>
            </w:r>
            <w:r>
              <w:lastRenderedPageBreak/>
              <w:t>少，营业成本增加</w:t>
            </w:r>
          </w:p>
        </w:tc>
      </w:tr>
      <w:tr w:rsidR="009167EB" w14:paraId="7CDBE70C" w14:textId="77777777" w:rsidTr="00D85500">
        <w:trPr>
          <w:trHeight w:val="536"/>
        </w:trPr>
        <w:tc>
          <w:tcPr>
            <w:tcW w:w="1392" w:type="pct"/>
            <w:shd w:val="clear" w:color="auto" w:fill="auto"/>
            <w:vAlign w:val="center"/>
          </w:tcPr>
          <w:p w14:paraId="58F6D23E" w14:textId="62B97CC7" w:rsidR="009167EB" w:rsidRDefault="009167EB" w:rsidP="00D85500">
            <w:r>
              <w:lastRenderedPageBreak/>
              <w:t>归属于上市公司股东的扣除非经常性损益的净利润</w:t>
            </w:r>
            <w:r w:rsidR="002965E2">
              <w:rPr>
                <w:rFonts w:hAnsi="Calibri" w:cs="宋体"/>
                <w:color w:val="auto"/>
                <w:sz w:val="18"/>
                <w:szCs w:val="18"/>
                <w:lang w:val="zh-CN"/>
              </w:rPr>
              <w:t>_</w:t>
            </w:r>
            <w:r>
              <w:t>本报告期</w:t>
            </w:r>
          </w:p>
        </w:tc>
        <w:tc>
          <w:tcPr>
            <w:tcW w:w="1804" w:type="pct"/>
            <w:shd w:val="clear" w:color="auto" w:fill="auto"/>
            <w:vAlign w:val="center"/>
          </w:tcPr>
          <w:p w14:paraId="0FEC8A50" w14:textId="718C8CD3" w:rsidR="009167EB" w:rsidRDefault="009167EB" w:rsidP="0096775E">
            <w:pPr>
              <w:jc w:val="right"/>
            </w:pPr>
            <w:r>
              <w:t>-62.3</w:t>
            </w:r>
            <w:r w:rsidR="0096775E">
              <w:rPr>
                <w:rFonts w:hint="eastAsia"/>
              </w:rPr>
              <w:t>8</w:t>
            </w:r>
          </w:p>
        </w:tc>
        <w:tc>
          <w:tcPr>
            <w:tcW w:w="1804" w:type="pct"/>
            <w:vMerge/>
          </w:tcPr>
          <w:p w14:paraId="38ED261D" w14:textId="77777777" w:rsidR="009167EB" w:rsidRDefault="009167EB" w:rsidP="00D85500"/>
        </w:tc>
      </w:tr>
      <w:tr w:rsidR="00010700" w14:paraId="769D3B43" w14:textId="77777777" w:rsidTr="00D85500">
        <w:tc>
          <w:tcPr>
            <w:tcW w:w="1392" w:type="pct"/>
            <w:shd w:val="clear" w:color="auto" w:fill="auto"/>
            <w:vAlign w:val="center"/>
          </w:tcPr>
          <w:p w14:paraId="1B3BABBA" w14:textId="7E68F98E" w:rsidR="00010700" w:rsidRDefault="00010700" w:rsidP="00D85500">
            <w:r>
              <w:t>经营活动产生的现金流量净额</w:t>
            </w:r>
            <w:r w:rsidR="002965E2">
              <w:rPr>
                <w:rFonts w:hAnsi="Calibri" w:cs="宋体"/>
                <w:color w:val="auto"/>
                <w:sz w:val="18"/>
                <w:szCs w:val="18"/>
                <w:lang w:val="zh-CN"/>
              </w:rPr>
              <w:t>_</w:t>
            </w:r>
            <w:r>
              <w:t>年初至报告期末</w:t>
            </w:r>
          </w:p>
        </w:tc>
        <w:tc>
          <w:tcPr>
            <w:tcW w:w="1804" w:type="pct"/>
            <w:shd w:val="clear" w:color="auto" w:fill="auto"/>
            <w:vAlign w:val="center"/>
          </w:tcPr>
          <w:p w14:paraId="5B37B57E" w14:textId="77777777" w:rsidR="00010700" w:rsidRDefault="00010700" w:rsidP="00D85500">
            <w:pPr>
              <w:jc w:val="right"/>
            </w:pPr>
            <w:r>
              <w:t>-51.92</w:t>
            </w:r>
          </w:p>
        </w:tc>
        <w:tc>
          <w:tcPr>
            <w:tcW w:w="1804" w:type="pct"/>
          </w:tcPr>
          <w:p w14:paraId="033A8216" w14:textId="77777777" w:rsidR="00010700" w:rsidRDefault="00010700" w:rsidP="00D0784E">
            <w:pPr>
              <w:jc w:val="both"/>
            </w:pPr>
            <w:r>
              <w:t>主要系本期煤炭销售收到的现金减少</w:t>
            </w:r>
          </w:p>
        </w:tc>
      </w:tr>
      <w:tr w:rsidR="00CD715B" w14:paraId="530E4511" w14:textId="77777777" w:rsidTr="00CD715B">
        <w:tc>
          <w:tcPr>
            <w:tcW w:w="1392" w:type="pct"/>
            <w:shd w:val="clear" w:color="auto" w:fill="auto"/>
            <w:vAlign w:val="center"/>
          </w:tcPr>
          <w:p w14:paraId="08F77F2B" w14:textId="364D0D9C" w:rsidR="00CD715B" w:rsidRDefault="00CD715B" w:rsidP="00D85500">
            <w:r>
              <w:t>基本每股收益（元/股）</w:t>
            </w:r>
            <w:r w:rsidR="002965E2">
              <w:rPr>
                <w:rFonts w:hAnsi="Calibri" w:cs="宋体"/>
                <w:color w:val="auto"/>
                <w:sz w:val="18"/>
                <w:szCs w:val="18"/>
                <w:lang w:val="zh-CN"/>
              </w:rPr>
              <w:t>_</w:t>
            </w:r>
            <w:r>
              <w:t>年初至报告期末</w:t>
            </w:r>
          </w:p>
        </w:tc>
        <w:tc>
          <w:tcPr>
            <w:tcW w:w="1804" w:type="pct"/>
            <w:shd w:val="clear" w:color="auto" w:fill="auto"/>
            <w:vAlign w:val="center"/>
          </w:tcPr>
          <w:p w14:paraId="19D64866" w14:textId="77777777" w:rsidR="00CD715B" w:rsidRDefault="00CD715B" w:rsidP="00D85500">
            <w:pPr>
              <w:jc w:val="right"/>
            </w:pPr>
            <w:r>
              <w:t>-42.15</w:t>
            </w:r>
          </w:p>
        </w:tc>
        <w:tc>
          <w:tcPr>
            <w:tcW w:w="1804" w:type="pct"/>
            <w:vMerge w:val="restart"/>
            <w:vAlign w:val="center"/>
          </w:tcPr>
          <w:p w14:paraId="4CA4383C" w14:textId="77777777" w:rsidR="00CD715B" w:rsidRDefault="00CD715B" w:rsidP="00D0784E">
            <w:r>
              <w:t>主要系年初至报告期末归属于上市公司股东的净利润减少</w:t>
            </w:r>
          </w:p>
        </w:tc>
      </w:tr>
      <w:tr w:rsidR="00CD715B" w14:paraId="19A4634F" w14:textId="77777777" w:rsidTr="00D85500">
        <w:tc>
          <w:tcPr>
            <w:tcW w:w="1392" w:type="pct"/>
            <w:shd w:val="clear" w:color="auto" w:fill="auto"/>
            <w:vAlign w:val="center"/>
          </w:tcPr>
          <w:p w14:paraId="657C6CE6" w14:textId="26349D60" w:rsidR="00CD715B" w:rsidRDefault="00CD715B" w:rsidP="00D85500">
            <w:r>
              <w:t>稀释每股收益（元/股）</w:t>
            </w:r>
            <w:r w:rsidR="002965E2">
              <w:rPr>
                <w:rFonts w:hAnsi="Calibri" w:cs="宋体"/>
                <w:color w:val="auto"/>
                <w:sz w:val="18"/>
                <w:szCs w:val="18"/>
                <w:lang w:val="zh-CN"/>
              </w:rPr>
              <w:t>_</w:t>
            </w:r>
            <w:r>
              <w:t>年初至报告期末</w:t>
            </w:r>
          </w:p>
        </w:tc>
        <w:tc>
          <w:tcPr>
            <w:tcW w:w="1804" w:type="pct"/>
            <w:shd w:val="clear" w:color="auto" w:fill="auto"/>
            <w:vAlign w:val="center"/>
          </w:tcPr>
          <w:p w14:paraId="716A9795" w14:textId="77777777" w:rsidR="00CD715B" w:rsidRDefault="00CD715B" w:rsidP="00D85500">
            <w:pPr>
              <w:jc w:val="right"/>
            </w:pPr>
            <w:r>
              <w:t>-42.15</w:t>
            </w:r>
          </w:p>
        </w:tc>
        <w:tc>
          <w:tcPr>
            <w:tcW w:w="1804" w:type="pct"/>
            <w:vMerge/>
          </w:tcPr>
          <w:p w14:paraId="21461BC7" w14:textId="77777777" w:rsidR="00CD715B" w:rsidRDefault="00CD715B" w:rsidP="00D85500"/>
        </w:tc>
      </w:tr>
      <w:tr w:rsidR="009167EB" w14:paraId="269BFC1E" w14:textId="77777777" w:rsidTr="009167EB">
        <w:tc>
          <w:tcPr>
            <w:tcW w:w="1392" w:type="pct"/>
            <w:shd w:val="clear" w:color="auto" w:fill="auto"/>
            <w:vAlign w:val="center"/>
          </w:tcPr>
          <w:p w14:paraId="52828226" w14:textId="502EC245" w:rsidR="009167EB" w:rsidRDefault="009167EB" w:rsidP="00FB120D">
            <w:r>
              <w:t>基本每股收益（元/股）</w:t>
            </w:r>
            <w:r w:rsidR="002965E2">
              <w:rPr>
                <w:rFonts w:hAnsi="Calibri" w:cs="宋体"/>
                <w:color w:val="auto"/>
                <w:sz w:val="18"/>
                <w:szCs w:val="18"/>
                <w:lang w:val="zh-CN"/>
              </w:rPr>
              <w:t>_</w:t>
            </w:r>
            <w:r>
              <w:t>本报告期</w:t>
            </w:r>
          </w:p>
        </w:tc>
        <w:tc>
          <w:tcPr>
            <w:tcW w:w="1804" w:type="pct"/>
            <w:shd w:val="clear" w:color="auto" w:fill="auto"/>
            <w:vAlign w:val="center"/>
          </w:tcPr>
          <w:p w14:paraId="73C7CB56" w14:textId="77777777" w:rsidR="009167EB" w:rsidRDefault="009167EB" w:rsidP="00D85500">
            <w:pPr>
              <w:jc w:val="right"/>
            </w:pPr>
            <w:r>
              <w:t>-63.87</w:t>
            </w:r>
          </w:p>
        </w:tc>
        <w:tc>
          <w:tcPr>
            <w:tcW w:w="1804" w:type="pct"/>
            <w:vMerge w:val="restart"/>
            <w:vAlign w:val="center"/>
          </w:tcPr>
          <w:p w14:paraId="52D092C9" w14:textId="77777777" w:rsidR="009167EB" w:rsidRDefault="009167EB" w:rsidP="00D0784E">
            <w:r>
              <w:t>主要系本报告期归属于上市公司股东的净利润减少</w:t>
            </w:r>
          </w:p>
        </w:tc>
      </w:tr>
      <w:tr w:rsidR="009167EB" w14:paraId="7FCD7118" w14:textId="77777777" w:rsidTr="00D85500">
        <w:tc>
          <w:tcPr>
            <w:tcW w:w="1392" w:type="pct"/>
            <w:shd w:val="clear" w:color="auto" w:fill="auto"/>
            <w:vAlign w:val="center"/>
          </w:tcPr>
          <w:p w14:paraId="4923CF3C" w14:textId="77A32648" w:rsidR="009167EB" w:rsidRDefault="009167EB" w:rsidP="00FB120D">
            <w:r>
              <w:t>稀释每股收益（元/股）</w:t>
            </w:r>
            <w:r w:rsidR="00837852" w:rsidRPr="00837852">
              <w:rPr>
                <w:rFonts w:hAnsi="Calibri" w:cs="宋体"/>
                <w:color w:val="auto"/>
                <w:sz w:val="18"/>
                <w:szCs w:val="18"/>
                <w:lang w:val="zh-CN"/>
              </w:rPr>
              <w:t>_</w:t>
            </w:r>
            <w:r w:rsidR="00837852" w:rsidRPr="009B4317">
              <w:rPr>
                <w:rFonts w:hAnsi="Calibri" w:cs="宋体"/>
                <w:color w:val="auto"/>
                <w:lang w:val="zh-CN"/>
              </w:rPr>
              <w:t>本报告期</w:t>
            </w:r>
          </w:p>
        </w:tc>
        <w:tc>
          <w:tcPr>
            <w:tcW w:w="1804" w:type="pct"/>
            <w:shd w:val="clear" w:color="auto" w:fill="auto"/>
            <w:vAlign w:val="center"/>
          </w:tcPr>
          <w:p w14:paraId="7DD1FD72" w14:textId="77777777" w:rsidR="009167EB" w:rsidRDefault="009167EB" w:rsidP="00D85500">
            <w:pPr>
              <w:jc w:val="right"/>
            </w:pPr>
            <w:r>
              <w:t>-63.87</w:t>
            </w:r>
          </w:p>
        </w:tc>
        <w:tc>
          <w:tcPr>
            <w:tcW w:w="1804" w:type="pct"/>
            <w:vMerge/>
          </w:tcPr>
          <w:p w14:paraId="7BF4F7A5" w14:textId="77777777" w:rsidR="009167EB" w:rsidRDefault="009167EB" w:rsidP="00D85500"/>
        </w:tc>
      </w:tr>
    </w:tbl>
    <w:p w14:paraId="0778A52D" w14:textId="77777777" w:rsidR="00010700" w:rsidRDefault="00010700"/>
    <w:p w14:paraId="02FD43FC" w14:textId="22CBCB84" w:rsidR="007845D8" w:rsidRDefault="00C91B19">
      <w:pPr>
        <w:pStyle w:val="10"/>
        <w:numPr>
          <w:ilvl w:val="0"/>
          <w:numId w:val="2"/>
        </w:numPr>
        <w:tabs>
          <w:tab w:val="left" w:pos="434"/>
          <w:tab w:val="left" w:pos="882"/>
        </w:tabs>
        <w:spacing w:line="360" w:lineRule="auto"/>
        <w:ind w:left="0" w:firstLine="0"/>
        <w:rPr>
          <w:sz w:val="21"/>
        </w:rPr>
      </w:pPr>
      <w:r>
        <w:rPr>
          <w:rFonts w:hint="eastAsia"/>
          <w:sz w:val="21"/>
        </w:rPr>
        <w:t>股东信息</w:t>
      </w:r>
    </w:p>
    <w:p w14:paraId="2376A6F8" w14:textId="5714BBDB" w:rsidR="007845D8" w:rsidRDefault="00C91B19">
      <w:pPr>
        <w:pStyle w:val="2"/>
        <w:numPr>
          <w:ilvl w:val="0"/>
          <w:numId w:val="6"/>
        </w:numPr>
        <w:tabs>
          <w:tab w:val="left" w:pos="728"/>
        </w:tabs>
        <w:spacing w:before="0" w:after="0" w:line="360" w:lineRule="auto"/>
        <w:ind w:left="0" w:firstLine="0"/>
        <w:rPr>
          <w:rStyle w:val="30"/>
        </w:rPr>
      </w:pPr>
      <w:bookmarkStart w:id="13" w:name="_Hlk41062485"/>
      <w:r>
        <w:rPr>
          <w:rStyle w:val="30"/>
          <w:rFonts w:hint="eastAsia"/>
        </w:rPr>
        <w:t>普通股股东总数和</w:t>
      </w:r>
      <w:r>
        <w:rPr>
          <w:rFonts w:hint="eastAsia"/>
        </w:rPr>
        <w:t>表决权</w:t>
      </w:r>
      <w:r>
        <w:rPr>
          <w:rStyle w:val="30"/>
          <w:rFonts w:hint="eastAsia"/>
        </w:rPr>
        <w:t>恢复的优先股股东数量及前十名股东持股情况表</w:t>
      </w:r>
    </w:p>
    <w:p w14:paraId="4CCF0A0B" w14:textId="14921064" w:rsidR="007845D8" w:rsidRDefault="00C91B19">
      <w:pPr>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08103057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1415"/>
        <w:gridCol w:w="1419"/>
        <w:gridCol w:w="1135"/>
        <w:gridCol w:w="874"/>
        <w:gridCol w:w="709"/>
        <w:gridCol w:w="693"/>
      </w:tblGrid>
      <w:tr w:rsidR="00785844" w14:paraId="418C4B3F" w14:textId="77777777" w:rsidTr="00785844">
        <w:trPr>
          <w:cantSplit/>
        </w:trPr>
        <w:bookmarkEnd w:id="13" w:displacedByCustomXml="next"/>
        <w:bookmarkStart w:id="14" w:name="_Hlk155094173" w:displacedByCustomXml="next"/>
        <w:bookmarkStart w:id="15" w:name="_Hlk161154245" w:displacedByCustomXml="next"/>
        <w:bookmarkStart w:id="16" w:name="_Hlk161321917" w:displacedByCustomXml="next"/>
        <w:bookmarkStart w:id="17" w:name="_Hlk176870778" w:displacedByCustomXml="next"/>
        <w:bookmarkStart w:id="18" w:name="_Hlk176943386" w:displacedByCustomXml="next"/>
        <w:sdt>
          <w:sdtPr>
            <w:tag w:val="_PLD_7763ceb59ff14702b724dd05e3114b98"/>
            <w:id w:val="801963064"/>
          </w:sdtPr>
          <w:sdtEndPr/>
          <w:sdtContent>
            <w:tc>
              <w:tcPr>
                <w:tcW w:w="1549" w:type="pct"/>
                <w:shd w:val="clear" w:color="auto" w:fill="auto"/>
                <w:vAlign w:val="center"/>
              </w:tcPr>
              <w:p w14:paraId="207D837F" w14:textId="77777777" w:rsidR="00785844" w:rsidRDefault="00785844" w:rsidP="00991A91">
                <w:pPr>
                  <w:pStyle w:val="afc"/>
                  <w:jc w:val="left"/>
                  <w:rPr>
                    <w:rFonts w:ascii="宋体" w:hAnsi="宋体"/>
                  </w:rPr>
                </w:pPr>
                <w:r>
                  <w:rPr>
                    <w:rFonts w:hint="eastAsia"/>
                  </w:rPr>
                  <w:t>报告期末普通股</w:t>
                </w:r>
                <w:r>
                  <w:rPr>
                    <w:rFonts w:ascii="宋体" w:hAnsi="宋体" w:hint="eastAsia"/>
                  </w:rPr>
                  <w:t>股东总数</w:t>
                </w:r>
              </w:p>
            </w:tc>
          </w:sdtContent>
        </w:sdt>
        <w:tc>
          <w:tcPr>
            <w:tcW w:w="782" w:type="pct"/>
            <w:shd w:val="clear" w:color="auto" w:fill="auto"/>
            <w:vAlign w:val="center"/>
          </w:tcPr>
          <w:p w14:paraId="0A2A625A" w14:textId="77777777" w:rsidR="00785844" w:rsidRDefault="00785844" w:rsidP="00991A91">
            <w:pPr>
              <w:pStyle w:val="afc"/>
              <w:jc w:val="right"/>
              <w:rPr>
                <w:rFonts w:ascii="宋体" w:hAnsi="宋体"/>
              </w:rPr>
            </w:pPr>
            <w:r>
              <w:rPr>
                <w:rFonts w:ascii="宋体" w:hAnsi="宋体"/>
              </w:rPr>
              <w:t>31,640</w:t>
            </w:r>
          </w:p>
        </w:tc>
        <w:sdt>
          <w:sdtPr>
            <w:rPr>
              <w:rFonts w:ascii="宋体" w:hAnsi="宋体" w:cs="宋体" w:hint="eastAsia"/>
              <w:kern w:val="0"/>
            </w:rPr>
            <w:tag w:val="_PLD_4560c17c1ad84844ad7ab8d1bc4b16f9"/>
            <w:id w:val="1662663735"/>
          </w:sdtPr>
          <w:sdtEndPr/>
          <w:sdtContent>
            <w:tc>
              <w:tcPr>
                <w:tcW w:w="1893" w:type="pct"/>
                <w:gridSpan w:val="3"/>
                <w:vAlign w:val="center"/>
              </w:tcPr>
              <w:p w14:paraId="170BC78D" w14:textId="77777777" w:rsidR="00785844" w:rsidRDefault="00785844" w:rsidP="00991A91">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458912885"/>
            <w:showingPlcHdr/>
          </w:sdtPr>
          <w:sdtEndPr/>
          <w:sdtContent>
            <w:tc>
              <w:tcPr>
                <w:tcW w:w="776" w:type="pct"/>
                <w:gridSpan w:val="2"/>
                <w:vAlign w:val="center"/>
              </w:tcPr>
              <w:p w14:paraId="39F3302F" w14:textId="77777777" w:rsidR="00785844" w:rsidRDefault="00785844" w:rsidP="00991A91">
                <w:pPr>
                  <w:pStyle w:val="afc"/>
                  <w:jc w:val="right"/>
                  <w:rPr>
                    <w:rFonts w:ascii="宋体" w:hAnsi="宋体"/>
                  </w:rPr>
                </w:pPr>
                <w:r>
                  <w:rPr>
                    <w:rFonts w:hint="eastAsia"/>
                  </w:rPr>
                  <w:t xml:space="preserve">　</w:t>
                </w:r>
              </w:p>
            </w:tc>
          </w:sdtContent>
        </w:sdt>
      </w:tr>
      <w:tr w:rsidR="00785844" w14:paraId="42CE9EB4" w14:textId="77777777" w:rsidTr="00991A91">
        <w:trPr>
          <w:cantSplit/>
        </w:trPr>
        <w:sdt>
          <w:sdtPr>
            <w:tag w:val="_PLD_0c52a38e503e430a99c9d444472deeb2"/>
            <w:id w:val="1586411008"/>
          </w:sdtPr>
          <w:sdtEndPr/>
          <w:sdtContent>
            <w:tc>
              <w:tcPr>
                <w:tcW w:w="5000" w:type="pct"/>
                <w:gridSpan w:val="7"/>
                <w:shd w:val="clear" w:color="auto" w:fill="auto"/>
              </w:tcPr>
              <w:p w14:paraId="3E2F975D" w14:textId="77777777" w:rsidR="00785844" w:rsidRDefault="00785844" w:rsidP="00991A91">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785844" w14:paraId="5FDAB19B" w14:textId="77777777" w:rsidTr="008560B4">
        <w:trPr>
          <w:cantSplit/>
          <w:trHeight w:val="780"/>
        </w:trPr>
        <w:sdt>
          <w:sdtPr>
            <w:tag w:val="_PLD_42d7b7d2cca343c7adbdaddacb8f8cc7"/>
            <w:id w:val="1967618129"/>
          </w:sdtPr>
          <w:sdtEndPr/>
          <w:sdtContent>
            <w:tc>
              <w:tcPr>
                <w:tcW w:w="1549" w:type="pct"/>
                <w:vMerge w:val="restart"/>
                <w:shd w:val="clear" w:color="auto" w:fill="auto"/>
                <w:vAlign w:val="center"/>
              </w:tcPr>
              <w:p w14:paraId="0BAB4A04" w14:textId="77777777" w:rsidR="00785844" w:rsidRDefault="00785844" w:rsidP="00991A91">
                <w:pPr>
                  <w:jc w:val="center"/>
                </w:pPr>
                <w:r>
                  <w:t>股东名称</w:t>
                </w:r>
              </w:p>
            </w:tc>
          </w:sdtContent>
        </w:sdt>
        <w:sdt>
          <w:sdtPr>
            <w:tag w:val="_PLD_a7c1e769bb7849e7b3d6d60a874cab2b"/>
            <w:id w:val="255177974"/>
          </w:sdtPr>
          <w:sdtEndPr/>
          <w:sdtContent>
            <w:tc>
              <w:tcPr>
                <w:tcW w:w="782" w:type="pct"/>
                <w:vMerge w:val="restart"/>
                <w:shd w:val="clear" w:color="auto" w:fill="auto"/>
                <w:vAlign w:val="center"/>
              </w:tcPr>
              <w:p w14:paraId="45434123" w14:textId="77777777" w:rsidR="00785844" w:rsidRDefault="00785844" w:rsidP="00991A91">
                <w:pPr>
                  <w:jc w:val="center"/>
                </w:pPr>
                <w:r>
                  <w:t>股东性质</w:t>
                </w:r>
              </w:p>
            </w:tc>
          </w:sdtContent>
        </w:sdt>
        <w:tc>
          <w:tcPr>
            <w:tcW w:w="784" w:type="pct"/>
            <w:vMerge w:val="restart"/>
            <w:shd w:val="clear" w:color="auto" w:fill="auto"/>
            <w:vAlign w:val="center"/>
          </w:tcPr>
          <w:sdt>
            <w:sdtPr>
              <w:tag w:val="_PLD_1489351962b64308b9d4948a8b22a226"/>
              <w:id w:val="-1540048442"/>
            </w:sdtPr>
            <w:sdtEndPr>
              <w:rPr>
                <w:rFonts w:hint="eastAsia"/>
                <w:szCs w:val="20"/>
              </w:rPr>
            </w:sdtEndPr>
            <w:sdtContent>
              <w:p w14:paraId="4026B2B5" w14:textId="77777777" w:rsidR="00785844" w:rsidRDefault="00785844" w:rsidP="00991A91">
                <w:pPr>
                  <w:jc w:val="center"/>
                </w:pPr>
                <w:r>
                  <w:t>持股数量</w:t>
                </w:r>
              </w:p>
            </w:sdtContent>
          </w:sdt>
        </w:tc>
        <w:sdt>
          <w:sdtPr>
            <w:tag w:val="_PLD_90a1f1bd2e2f42778452b1da8e799d9e"/>
            <w:id w:val="1173147832"/>
          </w:sdtPr>
          <w:sdtEndPr/>
          <w:sdtContent>
            <w:tc>
              <w:tcPr>
                <w:tcW w:w="627" w:type="pct"/>
                <w:vMerge w:val="restart"/>
                <w:shd w:val="clear" w:color="auto" w:fill="auto"/>
                <w:vAlign w:val="center"/>
              </w:tcPr>
              <w:p w14:paraId="27A29F2D" w14:textId="77777777" w:rsidR="00785844" w:rsidRDefault="00785844" w:rsidP="00991A91">
                <w:pPr>
                  <w:jc w:val="center"/>
                </w:pPr>
                <w:r>
                  <w:rPr>
                    <w:rFonts w:hint="eastAsia"/>
                  </w:rPr>
                  <w:t>持股</w:t>
                </w:r>
                <w:r>
                  <w:t>比例(%)</w:t>
                </w:r>
              </w:p>
            </w:tc>
          </w:sdtContent>
        </w:sdt>
        <w:sdt>
          <w:sdtPr>
            <w:tag w:val="_PLD_f80518c17a7d4d0784d3894a3904995e"/>
            <w:id w:val="-1738550648"/>
          </w:sdtPr>
          <w:sdtEndPr/>
          <w:sdtContent>
            <w:tc>
              <w:tcPr>
                <w:tcW w:w="483" w:type="pct"/>
                <w:vMerge w:val="restart"/>
                <w:shd w:val="clear" w:color="auto" w:fill="auto"/>
                <w:vAlign w:val="center"/>
              </w:tcPr>
              <w:p w14:paraId="24C13786" w14:textId="77777777" w:rsidR="00785844" w:rsidRDefault="00785844" w:rsidP="00991A91">
                <w:pPr>
                  <w:pStyle w:val="a9"/>
                  <w:rPr>
                    <w:rFonts w:ascii="宋体" w:hAnsi="宋体"/>
                    <w:bCs/>
                    <w:color w:val="00B050"/>
                  </w:rPr>
                </w:pPr>
                <w:r>
                  <w:rPr>
                    <w:rFonts w:ascii="宋体" w:hAnsi="宋体"/>
                    <w:bCs/>
                  </w:rPr>
                  <w:t>持有有限售条件股份数量</w:t>
                </w:r>
              </w:p>
            </w:tc>
          </w:sdtContent>
        </w:sdt>
        <w:tc>
          <w:tcPr>
            <w:tcW w:w="776" w:type="pct"/>
            <w:gridSpan w:val="2"/>
            <w:shd w:val="clear" w:color="auto" w:fill="auto"/>
            <w:vAlign w:val="center"/>
          </w:tcPr>
          <w:sdt>
            <w:sdtPr>
              <w:tag w:val="_PLD_d2d779b485104e78b7eb4adee2cfb04f"/>
              <w:id w:val="256719741"/>
            </w:sdtPr>
            <w:sdtEndPr/>
            <w:sdtContent>
              <w:p w14:paraId="237BCFAC" w14:textId="77777777" w:rsidR="00785844" w:rsidRDefault="00785844" w:rsidP="00991A91">
                <w:pPr>
                  <w:jc w:val="center"/>
                </w:pPr>
                <w:r>
                  <w:t>质押</w:t>
                </w:r>
                <w:r>
                  <w:rPr>
                    <w:rFonts w:hint="eastAsia"/>
                  </w:rPr>
                  <w:t>、标记</w:t>
                </w:r>
                <w:r>
                  <w:t>或冻结情</w:t>
                </w:r>
                <w:r>
                  <w:rPr>
                    <w:rFonts w:hint="eastAsia"/>
                  </w:rPr>
                  <w:t>况</w:t>
                </w:r>
              </w:p>
            </w:sdtContent>
          </w:sdt>
        </w:tc>
      </w:tr>
      <w:tr w:rsidR="00785844" w14:paraId="0DD312CF" w14:textId="77777777" w:rsidTr="008560B4">
        <w:trPr>
          <w:cantSplit/>
          <w:trHeight w:val="780"/>
        </w:trPr>
        <w:tc>
          <w:tcPr>
            <w:tcW w:w="1549" w:type="pct"/>
            <w:vMerge/>
            <w:shd w:val="clear" w:color="auto" w:fill="auto"/>
            <w:vAlign w:val="center"/>
          </w:tcPr>
          <w:p w14:paraId="63DC6305" w14:textId="77777777" w:rsidR="00785844" w:rsidRDefault="00785844" w:rsidP="00991A91">
            <w:pPr>
              <w:jc w:val="center"/>
            </w:pPr>
          </w:p>
        </w:tc>
        <w:tc>
          <w:tcPr>
            <w:tcW w:w="782" w:type="pct"/>
            <w:vMerge/>
            <w:shd w:val="clear" w:color="auto" w:fill="auto"/>
            <w:vAlign w:val="center"/>
          </w:tcPr>
          <w:p w14:paraId="18CF9D3F" w14:textId="77777777" w:rsidR="00785844" w:rsidRDefault="00785844" w:rsidP="00991A91">
            <w:pPr>
              <w:jc w:val="center"/>
            </w:pPr>
          </w:p>
        </w:tc>
        <w:tc>
          <w:tcPr>
            <w:tcW w:w="784" w:type="pct"/>
            <w:vMerge/>
            <w:shd w:val="clear" w:color="auto" w:fill="auto"/>
            <w:vAlign w:val="center"/>
          </w:tcPr>
          <w:p w14:paraId="6FD038F9" w14:textId="77777777" w:rsidR="00785844" w:rsidRDefault="00785844" w:rsidP="00991A91">
            <w:pPr>
              <w:jc w:val="center"/>
            </w:pPr>
          </w:p>
        </w:tc>
        <w:tc>
          <w:tcPr>
            <w:tcW w:w="627" w:type="pct"/>
            <w:vMerge/>
            <w:shd w:val="clear" w:color="auto" w:fill="auto"/>
            <w:vAlign w:val="center"/>
          </w:tcPr>
          <w:p w14:paraId="2226A66A" w14:textId="77777777" w:rsidR="00785844" w:rsidRDefault="00785844" w:rsidP="00991A91">
            <w:pPr>
              <w:jc w:val="center"/>
            </w:pPr>
          </w:p>
        </w:tc>
        <w:tc>
          <w:tcPr>
            <w:tcW w:w="483" w:type="pct"/>
            <w:vMerge/>
            <w:shd w:val="clear" w:color="auto" w:fill="auto"/>
            <w:vAlign w:val="center"/>
          </w:tcPr>
          <w:p w14:paraId="3FCAF105" w14:textId="77777777" w:rsidR="00785844" w:rsidRDefault="00785844" w:rsidP="00991A91">
            <w:pPr>
              <w:pStyle w:val="a9"/>
            </w:pPr>
          </w:p>
        </w:tc>
        <w:tc>
          <w:tcPr>
            <w:tcW w:w="392" w:type="pct"/>
            <w:shd w:val="clear" w:color="auto" w:fill="auto"/>
            <w:vAlign w:val="center"/>
          </w:tcPr>
          <w:sdt>
            <w:sdtPr>
              <w:tag w:val="_PLD_6915da337394463fbfbfce1237cbc74d"/>
              <w:id w:val="1782755072"/>
            </w:sdtPr>
            <w:sdtEndPr/>
            <w:sdtContent>
              <w:p w14:paraId="678D35B7" w14:textId="77777777" w:rsidR="00785844" w:rsidRDefault="00785844" w:rsidP="00991A91">
                <w:pPr>
                  <w:jc w:val="center"/>
                </w:pPr>
                <w:r>
                  <w:t>股份状态</w:t>
                </w:r>
              </w:p>
            </w:sdtContent>
          </w:sdt>
        </w:tc>
        <w:tc>
          <w:tcPr>
            <w:tcW w:w="384" w:type="pct"/>
            <w:shd w:val="clear" w:color="auto" w:fill="auto"/>
            <w:vAlign w:val="center"/>
          </w:tcPr>
          <w:sdt>
            <w:sdtPr>
              <w:rPr>
                <w:rFonts w:hint="eastAsia"/>
              </w:rPr>
              <w:tag w:val="_PLD_dcfaf8e2624d4c3da835dfee44d622fa"/>
              <w:id w:val="-428046720"/>
            </w:sdtPr>
            <w:sdtEndPr/>
            <w:sdtContent>
              <w:p w14:paraId="2F5292B6" w14:textId="77777777" w:rsidR="00785844" w:rsidRDefault="00785844" w:rsidP="00991A91">
                <w:pPr>
                  <w:jc w:val="center"/>
                </w:pPr>
                <w:r>
                  <w:rPr>
                    <w:rFonts w:hint="eastAsia"/>
                  </w:rPr>
                  <w:t>数量</w:t>
                </w:r>
              </w:p>
            </w:sdtContent>
          </w:sdt>
        </w:tc>
      </w:tr>
      <w:tr w:rsidR="00785844" w14:paraId="244A7FFB" w14:textId="77777777" w:rsidTr="008560B4">
        <w:trPr>
          <w:cantSplit/>
        </w:trPr>
        <w:tc>
          <w:tcPr>
            <w:tcW w:w="1549" w:type="pct"/>
            <w:shd w:val="clear" w:color="auto" w:fill="auto"/>
            <w:vAlign w:val="center"/>
          </w:tcPr>
          <w:p w14:paraId="758535A2" w14:textId="77777777" w:rsidR="00785844" w:rsidRDefault="00785844" w:rsidP="00991A91">
            <w:r>
              <w:t>安徽省皖北煤电集团有限责任公司</w:t>
            </w:r>
          </w:p>
        </w:tc>
        <w:sdt>
          <w:sdtPr>
            <w:alias w:val="前十名股东的股东性质"/>
            <w:tag w:val="_GBC_2b683d4f8d754502b4edb69c1ad9e9c7"/>
            <w:id w:val="127644584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12678F06" w14:textId="77777777" w:rsidR="00785844" w:rsidRDefault="00785844" w:rsidP="00991A91">
                <w:pPr>
                  <w:jc w:val="center"/>
                </w:pPr>
                <w:r>
                  <w:t>国有法人</w:t>
                </w:r>
              </w:p>
            </w:tc>
          </w:sdtContent>
        </w:sdt>
        <w:tc>
          <w:tcPr>
            <w:tcW w:w="784" w:type="pct"/>
            <w:shd w:val="clear" w:color="auto" w:fill="auto"/>
            <w:vAlign w:val="center"/>
          </w:tcPr>
          <w:p w14:paraId="29E6A6BB" w14:textId="77777777" w:rsidR="00785844" w:rsidRDefault="00785844" w:rsidP="00991A91">
            <w:pPr>
              <w:jc w:val="right"/>
            </w:pPr>
            <w:r>
              <w:t>659,538,889</w:t>
            </w:r>
          </w:p>
        </w:tc>
        <w:tc>
          <w:tcPr>
            <w:tcW w:w="627" w:type="pct"/>
            <w:shd w:val="clear" w:color="auto" w:fill="auto"/>
            <w:vAlign w:val="center"/>
          </w:tcPr>
          <w:p w14:paraId="10972DB3" w14:textId="77777777" w:rsidR="00785844" w:rsidRDefault="00785844" w:rsidP="00991A91">
            <w:pPr>
              <w:jc w:val="right"/>
            </w:pPr>
            <w:r>
              <w:t>54.96</w:t>
            </w:r>
          </w:p>
        </w:tc>
        <w:tc>
          <w:tcPr>
            <w:tcW w:w="483" w:type="pct"/>
            <w:shd w:val="clear" w:color="auto" w:fill="auto"/>
            <w:vAlign w:val="center"/>
          </w:tcPr>
          <w:p w14:paraId="12C0F6BC" w14:textId="77777777" w:rsidR="00785844" w:rsidRDefault="00785844" w:rsidP="00991A91">
            <w:pPr>
              <w:jc w:val="right"/>
            </w:pPr>
            <w:r>
              <w:t>0</w:t>
            </w:r>
          </w:p>
        </w:tc>
        <w:sdt>
          <w:sdtPr>
            <w:alias w:val="前十名股东持有股份状态"/>
            <w:tag w:val="_GBC_705d317d75954a388fb48e155e13819a"/>
            <w:id w:val="177258837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FC64173" w14:textId="77777777" w:rsidR="00785844" w:rsidRDefault="00785844" w:rsidP="00991A91">
                <w:pPr>
                  <w:jc w:val="center"/>
                </w:pPr>
                <w:r>
                  <w:t>无</w:t>
                </w:r>
              </w:p>
            </w:tc>
          </w:sdtContent>
        </w:sdt>
        <w:tc>
          <w:tcPr>
            <w:tcW w:w="384" w:type="pct"/>
            <w:shd w:val="clear" w:color="auto" w:fill="auto"/>
            <w:vAlign w:val="center"/>
          </w:tcPr>
          <w:p w14:paraId="43C98044" w14:textId="77777777" w:rsidR="00785844" w:rsidRDefault="00785844" w:rsidP="00991A91">
            <w:pPr>
              <w:jc w:val="right"/>
            </w:pPr>
          </w:p>
        </w:tc>
      </w:tr>
      <w:tr w:rsidR="00785844" w14:paraId="39F99C59" w14:textId="77777777" w:rsidTr="008560B4">
        <w:trPr>
          <w:cantSplit/>
        </w:trPr>
        <w:tc>
          <w:tcPr>
            <w:tcW w:w="1549" w:type="pct"/>
            <w:shd w:val="clear" w:color="auto" w:fill="auto"/>
            <w:vAlign w:val="center"/>
          </w:tcPr>
          <w:p w14:paraId="591C7A67" w14:textId="77777777" w:rsidR="00785844" w:rsidRDefault="00785844" w:rsidP="00991A91">
            <w:r>
              <w:t>香港中央结算有限公司</w:t>
            </w:r>
          </w:p>
        </w:tc>
        <w:sdt>
          <w:sdtPr>
            <w:alias w:val="前十名股东的股东性质"/>
            <w:tag w:val="_GBC_2b683d4f8d754502b4edb69c1ad9e9c7"/>
            <w:id w:val="152529531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3490A06E" w14:textId="77777777" w:rsidR="00785844" w:rsidRDefault="00785844" w:rsidP="00991A91">
                <w:pPr>
                  <w:jc w:val="center"/>
                </w:pPr>
                <w:r>
                  <w:t>未知</w:t>
                </w:r>
              </w:p>
            </w:tc>
          </w:sdtContent>
        </w:sdt>
        <w:tc>
          <w:tcPr>
            <w:tcW w:w="784" w:type="pct"/>
            <w:shd w:val="clear" w:color="auto" w:fill="auto"/>
            <w:vAlign w:val="center"/>
          </w:tcPr>
          <w:p w14:paraId="2B675BBA" w14:textId="77777777" w:rsidR="00785844" w:rsidRDefault="00785844" w:rsidP="00991A91">
            <w:pPr>
              <w:jc w:val="right"/>
            </w:pPr>
            <w:r>
              <w:t>96,848,586</w:t>
            </w:r>
          </w:p>
        </w:tc>
        <w:tc>
          <w:tcPr>
            <w:tcW w:w="627" w:type="pct"/>
            <w:shd w:val="clear" w:color="auto" w:fill="auto"/>
            <w:vAlign w:val="center"/>
          </w:tcPr>
          <w:p w14:paraId="3736B827" w14:textId="77777777" w:rsidR="00785844" w:rsidRDefault="00785844" w:rsidP="00991A91">
            <w:pPr>
              <w:jc w:val="right"/>
            </w:pPr>
            <w:r>
              <w:t>8.07</w:t>
            </w:r>
          </w:p>
        </w:tc>
        <w:tc>
          <w:tcPr>
            <w:tcW w:w="483" w:type="pct"/>
            <w:shd w:val="clear" w:color="auto" w:fill="auto"/>
            <w:vAlign w:val="center"/>
          </w:tcPr>
          <w:p w14:paraId="494371E1" w14:textId="77777777" w:rsidR="00785844" w:rsidRDefault="00785844" w:rsidP="00991A91">
            <w:pPr>
              <w:jc w:val="right"/>
            </w:pPr>
            <w:r>
              <w:t>0</w:t>
            </w:r>
          </w:p>
        </w:tc>
        <w:sdt>
          <w:sdtPr>
            <w:alias w:val="前十名股东持有股份状态"/>
            <w:tag w:val="_GBC_705d317d75954a388fb48e155e13819a"/>
            <w:id w:val="-145479056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3B74AA0B" w14:textId="77777777" w:rsidR="00785844" w:rsidRDefault="00785844" w:rsidP="00991A91">
                <w:pPr>
                  <w:jc w:val="center"/>
                </w:pPr>
                <w:r>
                  <w:t>未知</w:t>
                </w:r>
              </w:p>
            </w:tc>
          </w:sdtContent>
        </w:sdt>
        <w:tc>
          <w:tcPr>
            <w:tcW w:w="384" w:type="pct"/>
            <w:shd w:val="clear" w:color="auto" w:fill="auto"/>
            <w:vAlign w:val="center"/>
          </w:tcPr>
          <w:p w14:paraId="05AC31A8" w14:textId="77777777" w:rsidR="00785844" w:rsidRDefault="00785844" w:rsidP="00991A91">
            <w:pPr>
              <w:jc w:val="right"/>
            </w:pPr>
          </w:p>
        </w:tc>
      </w:tr>
      <w:tr w:rsidR="00785844" w14:paraId="538F037A" w14:textId="77777777" w:rsidTr="008560B4">
        <w:trPr>
          <w:cantSplit/>
        </w:trPr>
        <w:tc>
          <w:tcPr>
            <w:tcW w:w="1549" w:type="pct"/>
            <w:shd w:val="clear" w:color="auto" w:fill="auto"/>
            <w:vAlign w:val="center"/>
          </w:tcPr>
          <w:p w14:paraId="37EFE384" w14:textId="77777777" w:rsidR="00785844" w:rsidRDefault="00785844" w:rsidP="00991A91">
            <w:r>
              <w:t>招商银行股份有限公司－上证红利交易型开放式指数证券投资基金</w:t>
            </w:r>
          </w:p>
        </w:tc>
        <w:sdt>
          <w:sdtPr>
            <w:alias w:val="前十名股东的股东性质"/>
            <w:tag w:val="_GBC_2b683d4f8d754502b4edb69c1ad9e9c7"/>
            <w:id w:val="-64065497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08F808FC" w14:textId="77777777" w:rsidR="00785844" w:rsidRDefault="00785844" w:rsidP="00991A91">
                <w:pPr>
                  <w:jc w:val="center"/>
                </w:pPr>
                <w:r>
                  <w:t>未知</w:t>
                </w:r>
              </w:p>
            </w:tc>
          </w:sdtContent>
        </w:sdt>
        <w:tc>
          <w:tcPr>
            <w:tcW w:w="784" w:type="pct"/>
            <w:shd w:val="clear" w:color="auto" w:fill="auto"/>
            <w:vAlign w:val="center"/>
          </w:tcPr>
          <w:p w14:paraId="2E7D70B5" w14:textId="77777777" w:rsidR="00785844" w:rsidRDefault="00785844" w:rsidP="00991A91">
            <w:pPr>
              <w:jc w:val="right"/>
            </w:pPr>
            <w:r>
              <w:t>36,398,273</w:t>
            </w:r>
          </w:p>
        </w:tc>
        <w:tc>
          <w:tcPr>
            <w:tcW w:w="627" w:type="pct"/>
            <w:shd w:val="clear" w:color="auto" w:fill="auto"/>
            <w:vAlign w:val="center"/>
          </w:tcPr>
          <w:p w14:paraId="1D599C55" w14:textId="77777777" w:rsidR="00785844" w:rsidRDefault="00785844" w:rsidP="00991A91">
            <w:pPr>
              <w:jc w:val="right"/>
            </w:pPr>
            <w:r>
              <w:t>3.03</w:t>
            </w:r>
          </w:p>
        </w:tc>
        <w:tc>
          <w:tcPr>
            <w:tcW w:w="483" w:type="pct"/>
            <w:shd w:val="clear" w:color="auto" w:fill="auto"/>
            <w:vAlign w:val="center"/>
          </w:tcPr>
          <w:p w14:paraId="11CF34C9" w14:textId="77777777" w:rsidR="00785844" w:rsidRDefault="00785844" w:rsidP="00991A91">
            <w:pPr>
              <w:jc w:val="right"/>
            </w:pPr>
            <w:r>
              <w:t>0</w:t>
            </w:r>
          </w:p>
        </w:tc>
        <w:sdt>
          <w:sdtPr>
            <w:alias w:val="前十名股东持有股份状态"/>
            <w:tag w:val="_GBC_705d317d75954a388fb48e155e13819a"/>
            <w:id w:val="8723502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528B692" w14:textId="77777777" w:rsidR="00785844" w:rsidRDefault="00785844" w:rsidP="00991A91">
                <w:pPr>
                  <w:jc w:val="center"/>
                </w:pPr>
                <w:r>
                  <w:t>未知</w:t>
                </w:r>
              </w:p>
            </w:tc>
          </w:sdtContent>
        </w:sdt>
        <w:tc>
          <w:tcPr>
            <w:tcW w:w="384" w:type="pct"/>
            <w:shd w:val="clear" w:color="auto" w:fill="auto"/>
            <w:vAlign w:val="center"/>
          </w:tcPr>
          <w:p w14:paraId="15F0D7AF" w14:textId="77777777" w:rsidR="00785844" w:rsidRDefault="00785844" w:rsidP="00991A91">
            <w:pPr>
              <w:jc w:val="right"/>
            </w:pPr>
          </w:p>
        </w:tc>
      </w:tr>
      <w:tr w:rsidR="00785844" w14:paraId="3B2C0AEF" w14:textId="77777777" w:rsidTr="008560B4">
        <w:trPr>
          <w:cantSplit/>
        </w:trPr>
        <w:tc>
          <w:tcPr>
            <w:tcW w:w="1549" w:type="pct"/>
            <w:shd w:val="clear" w:color="auto" w:fill="auto"/>
            <w:vAlign w:val="center"/>
          </w:tcPr>
          <w:p w14:paraId="30855449" w14:textId="77777777" w:rsidR="00785844" w:rsidRDefault="00785844" w:rsidP="00991A91">
            <w:r>
              <w:t>中国平安人寿保险股份有限公司－分红－个险分红</w:t>
            </w:r>
          </w:p>
        </w:tc>
        <w:sdt>
          <w:sdtPr>
            <w:alias w:val="前十名股东的股东性质"/>
            <w:tag w:val="_GBC_2b683d4f8d754502b4edb69c1ad9e9c7"/>
            <w:id w:val="43248355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05FF3CC1" w14:textId="77777777" w:rsidR="00785844" w:rsidRDefault="00785844" w:rsidP="00991A91">
                <w:pPr>
                  <w:jc w:val="center"/>
                </w:pPr>
                <w:r>
                  <w:t>未知</w:t>
                </w:r>
              </w:p>
            </w:tc>
          </w:sdtContent>
        </w:sdt>
        <w:tc>
          <w:tcPr>
            <w:tcW w:w="784" w:type="pct"/>
            <w:shd w:val="clear" w:color="auto" w:fill="auto"/>
            <w:vAlign w:val="center"/>
          </w:tcPr>
          <w:p w14:paraId="2BCA6F7D" w14:textId="77777777" w:rsidR="00785844" w:rsidRDefault="00785844" w:rsidP="00991A91">
            <w:pPr>
              <w:jc w:val="right"/>
            </w:pPr>
            <w:r>
              <w:t>20,997,154</w:t>
            </w:r>
          </w:p>
        </w:tc>
        <w:tc>
          <w:tcPr>
            <w:tcW w:w="627" w:type="pct"/>
            <w:shd w:val="clear" w:color="auto" w:fill="auto"/>
            <w:vAlign w:val="center"/>
          </w:tcPr>
          <w:p w14:paraId="1023CACE" w14:textId="77777777" w:rsidR="00785844" w:rsidRDefault="00785844" w:rsidP="00991A91">
            <w:pPr>
              <w:jc w:val="right"/>
            </w:pPr>
            <w:r>
              <w:t>1.75</w:t>
            </w:r>
          </w:p>
        </w:tc>
        <w:tc>
          <w:tcPr>
            <w:tcW w:w="483" w:type="pct"/>
            <w:shd w:val="clear" w:color="auto" w:fill="auto"/>
            <w:vAlign w:val="center"/>
          </w:tcPr>
          <w:p w14:paraId="482803BF" w14:textId="77777777" w:rsidR="00785844" w:rsidRDefault="00785844" w:rsidP="00991A91">
            <w:pPr>
              <w:jc w:val="right"/>
            </w:pPr>
            <w:r>
              <w:t>0</w:t>
            </w:r>
          </w:p>
        </w:tc>
        <w:sdt>
          <w:sdtPr>
            <w:alias w:val="前十名股东持有股份状态"/>
            <w:tag w:val="_GBC_705d317d75954a388fb48e155e13819a"/>
            <w:id w:val="-86097098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2249818" w14:textId="77777777" w:rsidR="00785844" w:rsidRDefault="00785844" w:rsidP="00991A91">
                <w:pPr>
                  <w:jc w:val="center"/>
                </w:pPr>
                <w:r>
                  <w:t>未知</w:t>
                </w:r>
              </w:p>
            </w:tc>
          </w:sdtContent>
        </w:sdt>
        <w:tc>
          <w:tcPr>
            <w:tcW w:w="384" w:type="pct"/>
            <w:shd w:val="clear" w:color="auto" w:fill="auto"/>
            <w:vAlign w:val="center"/>
          </w:tcPr>
          <w:p w14:paraId="10EBA52B" w14:textId="77777777" w:rsidR="00785844" w:rsidRDefault="00785844" w:rsidP="00991A91">
            <w:pPr>
              <w:jc w:val="right"/>
            </w:pPr>
          </w:p>
        </w:tc>
      </w:tr>
      <w:tr w:rsidR="00785844" w14:paraId="4D4F6C29" w14:textId="77777777" w:rsidTr="008560B4">
        <w:trPr>
          <w:cantSplit/>
        </w:trPr>
        <w:tc>
          <w:tcPr>
            <w:tcW w:w="1549" w:type="pct"/>
            <w:shd w:val="clear" w:color="auto" w:fill="auto"/>
            <w:vAlign w:val="center"/>
          </w:tcPr>
          <w:p w14:paraId="23AC4207" w14:textId="77777777" w:rsidR="00785844" w:rsidRDefault="00785844" w:rsidP="00991A91">
            <w:r>
              <w:t>中国工商银行股份有限公司－富国中证红利指数增强型证券投资基金</w:t>
            </w:r>
          </w:p>
        </w:tc>
        <w:sdt>
          <w:sdtPr>
            <w:alias w:val="前十名股东的股东性质"/>
            <w:tag w:val="_GBC_2b683d4f8d754502b4edb69c1ad9e9c7"/>
            <w:id w:val="192245370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226DB9CC" w14:textId="77777777" w:rsidR="00785844" w:rsidRDefault="00785844" w:rsidP="00991A91">
                <w:pPr>
                  <w:jc w:val="center"/>
                </w:pPr>
                <w:r>
                  <w:t>未知</w:t>
                </w:r>
              </w:p>
            </w:tc>
          </w:sdtContent>
        </w:sdt>
        <w:tc>
          <w:tcPr>
            <w:tcW w:w="784" w:type="pct"/>
            <w:shd w:val="clear" w:color="auto" w:fill="auto"/>
            <w:vAlign w:val="center"/>
          </w:tcPr>
          <w:p w14:paraId="667D83E0" w14:textId="77777777" w:rsidR="00785844" w:rsidRDefault="00785844" w:rsidP="00991A91">
            <w:pPr>
              <w:jc w:val="right"/>
            </w:pPr>
            <w:r>
              <w:t>14,488,525</w:t>
            </w:r>
          </w:p>
        </w:tc>
        <w:tc>
          <w:tcPr>
            <w:tcW w:w="627" w:type="pct"/>
            <w:shd w:val="clear" w:color="auto" w:fill="auto"/>
            <w:vAlign w:val="center"/>
          </w:tcPr>
          <w:p w14:paraId="78390E20" w14:textId="77777777" w:rsidR="00785844" w:rsidRDefault="00785844" w:rsidP="00991A91">
            <w:pPr>
              <w:jc w:val="right"/>
            </w:pPr>
            <w:r>
              <w:t>1.21</w:t>
            </w:r>
          </w:p>
        </w:tc>
        <w:tc>
          <w:tcPr>
            <w:tcW w:w="483" w:type="pct"/>
            <w:shd w:val="clear" w:color="auto" w:fill="auto"/>
            <w:vAlign w:val="center"/>
          </w:tcPr>
          <w:p w14:paraId="3FDFD517" w14:textId="77777777" w:rsidR="00785844" w:rsidRDefault="00785844" w:rsidP="00991A91">
            <w:pPr>
              <w:jc w:val="right"/>
            </w:pPr>
            <w:r>
              <w:t>0</w:t>
            </w:r>
          </w:p>
        </w:tc>
        <w:sdt>
          <w:sdtPr>
            <w:alias w:val="前十名股东持有股份状态"/>
            <w:tag w:val="_GBC_705d317d75954a388fb48e155e13819a"/>
            <w:id w:val="-11397172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8FEA9C0" w14:textId="77777777" w:rsidR="00785844" w:rsidRDefault="00785844" w:rsidP="00991A91">
                <w:pPr>
                  <w:jc w:val="center"/>
                </w:pPr>
                <w:r>
                  <w:t>未知</w:t>
                </w:r>
              </w:p>
            </w:tc>
          </w:sdtContent>
        </w:sdt>
        <w:tc>
          <w:tcPr>
            <w:tcW w:w="384" w:type="pct"/>
            <w:shd w:val="clear" w:color="auto" w:fill="auto"/>
            <w:vAlign w:val="center"/>
          </w:tcPr>
          <w:p w14:paraId="2CC2EEC9" w14:textId="77777777" w:rsidR="00785844" w:rsidRDefault="00785844" w:rsidP="00991A91">
            <w:pPr>
              <w:jc w:val="right"/>
            </w:pPr>
          </w:p>
        </w:tc>
      </w:tr>
      <w:tr w:rsidR="00785844" w14:paraId="1C5B0EF9" w14:textId="77777777" w:rsidTr="008560B4">
        <w:trPr>
          <w:cantSplit/>
        </w:trPr>
        <w:tc>
          <w:tcPr>
            <w:tcW w:w="1549" w:type="pct"/>
            <w:shd w:val="clear" w:color="auto" w:fill="auto"/>
            <w:vAlign w:val="center"/>
          </w:tcPr>
          <w:p w14:paraId="7AF5443F" w14:textId="77777777" w:rsidR="00785844" w:rsidRDefault="00785844" w:rsidP="00991A91">
            <w:r>
              <w:t>王挺</w:t>
            </w:r>
          </w:p>
        </w:tc>
        <w:sdt>
          <w:sdtPr>
            <w:alias w:val="前十名股东的股东性质"/>
            <w:tag w:val="_GBC_2b683d4f8d754502b4edb69c1ad9e9c7"/>
            <w:id w:val="15541130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2E481F8C" w14:textId="77777777" w:rsidR="00785844" w:rsidRDefault="00785844" w:rsidP="00991A91">
                <w:pPr>
                  <w:jc w:val="center"/>
                </w:pPr>
                <w:r>
                  <w:t>未知</w:t>
                </w:r>
              </w:p>
            </w:tc>
          </w:sdtContent>
        </w:sdt>
        <w:tc>
          <w:tcPr>
            <w:tcW w:w="784" w:type="pct"/>
            <w:shd w:val="clear" w:color="auto" w:fill="auto"/>
            <w:vAlign w:val="center"/>
          </w:tcPr>
          <w:p w14:paraId="1FEEFEAD" w14:textId="77777777" w:rsidR="00785844" w:rsidRDefault="00785844" w:rsidP="00991A91">
            <w:pPr>
              <w:jc w:val="right"/>
            </w:pPr>
            <w:r>
              <w:t>13,500,100</w:t>
            </w:r>
          </w:p>
        </w:tc>
        <w:tc>
          <w:tcPr>
            <w:tcW w:w="627" w:type="pct"/>
            <w:shd w:val="clear" w:color="auto" w:fill="auto"/>
            <w:vAlign w:val="center"/>
          </w:tcPr>
          <w:p w14:paraId="2EACEAE5" w14:textId="77777777" w:rsidR="00785844" w:rsidRDefault="00785844" w:rsidP="00991A91">
            <w:pPr>
              <w:jc w:val="right"/>
            </w:pPr>
            <w:r>
              <w:t>1.13</w:t>
            </w:r>
          </w:p>
        </w:tc>
        <w:tc>
          <w:tcPr>
            <w:tcW w:w="483" w:type="pct"/>
            <w:shd w:val="clear" w:color="auto" w:fill="auto"/>
            <w:vAlign w:val="center"/>
          </w:tcPr>
          <w:p w14:paraId="3ABC27F0" w14:textId="77777777" w:rsidR="00785844" w:rsidRDefault="00785844" w:rsidP="00991A91">
            <w:pPr>
              <w:jc w:val="right"/>
            </w:pPr>
            <w:r>
              <w:t>0</w:t>
            </w:r>
          </w:p>
        </w:tc>
        <w:sdt>
          <w:sdtPr>
            <w:alias w:val="前十名股东持有股份状态"/>
            <w:tag w:val="_GBC_705d317d75954a388fb48e155e13819a"/>
            <w:id w:val="175300713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F54E65F" w14:textId="77777777" w:rsidR="00785844" w:rsidRDefault="00785844" w:rsidP="00991A91">
                <w:pPr>
                  <w:jc w:val="center"/>
                </w:pPr>
                <w:r>
                  <w:t>未知</w:t>
                </w:r>
              </w:p>
            </w:tc>
          </w:sdtContent>
        </w:sdt>
        <w:tc>
          <w:tcPr>
            <w:tcW w:w="384" w:type="pct"/>
            <w:shd w:val="clear" w:color="auto" w:fill="auto"/>
            <w:vAlign w:val="center"/>
          </w:tcPr>
          <w:p w14:paraId="5716AF97" w14:textId="77777777" w:rsidR="00785844" w:rsidRDefault="00785844" w:rsidP="00991A91">
            <w:pPr>
              <w:jc w:val="right"/>
            </w:pPr>
          </w:p>
        </w:tc>
      </w:tr>
      <w:tr w:rsidR="00785844" w14:paraId="16B659C0" w14:textId="77777777" w:rsidTr="008560B4">
        <w:trPr>
          <w:cantSplit/>
        </w:trPr>
        <w:tc>
          <w:tcPr>
            <w:tcW w:w="1549" w:type="pct"/>
            <w:shd w:val="clear" w:color="auto" w:fill="auto"/>
            <w:vAlign w:val="center"/>
          </w:tcPr>
          <w:p w14:paraId="6C5A1523" w14:textId="77777777" w:rsidR="00785844" w:rsidRDefault="00785844" w:rsidP="00991A91">
            <w:r>
              <w:t>中国平安人寿保险股份有限公司－自有资金</w:t>
            </w:r>
          </w:p>
        </w:tc>
        <w:sdt>
          <w:sdtPr>
            <w:alias w:val="前十名股东的股东性质"/>
            <w:tag w:val="_GBC_2b683d4f8d754502b4edb69c1ad9e9c7"/>
            <w:id w:val="10984477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56E9BFC6" w14:textId="77777777" w:rsidR="00785844" w:rsidRDefault="00785844" w:rsidP="00991A91">
                <w:pPr>
                  <w:jc w:val="center"/>
                </w:pPr>
                <w:r>
                  <w:t>未知</w:t>
                </w:r>
              </w:p>
            </w:tc>
          </w:sdtContent>
        </w:sdt>
        <w:tc>
          <w:tcPr>
            <w:tcW w:w="784" w:type="pct"/>
            <w:shd w:val="clear" w:color="auto" w:fill="auto"/>
            <w:vAlign w:val="center"/>
          </w:tcPr>
          <w:p w14:paraId="606EE3AC" w14:textId="77777777" w:rsidR="00785844" w:rsidRDefault="00785844" w:rsidP="00991A91">
            <w:pPr>
              <w:jc w:val="right"/>
            </w:pPr>
            <w:r>
              <w:t>11,131,960</w:t>
            </w:r>
          </w:p>
        </w:tc>
        <w:tc>
          <w:tcPr>
            <w:tcW w:w="627" w:type="pct"/>
            <w:shd w:val="clear" w:color="auto" w:fill="auto"/>
            <w:vAlign w:val="center"/>
          </w:tcPr>
          <w:p w14:paraId="19212809" w14:textId="77777777" w:rsidR="00785844" w:rsidRDefault="00785844" w:rsidP="00991A91">
            <w:pPr>
              <w:jc w:val="right"/>
            </w:pPr>
            <w:r>
              <w:t>0.93</w:t>
            </w:r>
          </w:p>
        </w:tc>
        <w:tc>
          <w:tcPr>
            <w:tcW w:w="483" w:type="pct"/>
            <w:shd w:val="clear" w:color="auto" w:fill="auto"/>
            <w:vAlign w:val="center"/>
          </w:tcPr>
          <w:p w14:paraId="28099FFC" w14:textId="77777777" w:rsidR="00785844" w:rsidRDefault="00785844" w:rsidP="00991A91">
            <w:pPr>
              <w:jc w:val="right"/>
            </w:pPr>
            <w:r>
              <w:t>0</w:t>
            </w:r>
          </w:p>
        </w:tc>
        <w:sdt>
          <w:sdtPr>
            <w:alias w:val="前十名股东持有股份状态"/>
            <w:tag w:val="_GBC_705d317d75954a388fb48e155e13819a"/>
            <w:id w:val="-10991755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144B61AA" w14:textId="77777777" w:rsidR="00785844" w:rsidRDefault="00785844" w:rsidP="00991A91">
                <w:pPr>
                  <w:jc w:val="center"/>
                </w:pPr>
                <w:r>
                  <w:t>未知</w:t>
                </w:r>
              </w:p>
            </w:tc>
          </w:sdtContent>
        </w:sdt>
        <w:tc>
          <w:tcPr>
            <w:tcW w:w="384" w:type="pct"/>
            <w:shd w:val="clear" w:color="auto" w:fill="auto"/>
            <w:vAlign w:val="center"/>
          </w:tcPr>
          <w:p w14:paraId="2AEE6571" w14:textId="77777777" w:rsidR="00785844" w:rsidRDefault="00785844" w:rsidP="00991A91">
            <w:pPr>
              <w:jc w:val="right"/>
            </w:pPr>
          </w:p>
        </w:tc>
      </w:tr>
      <w:tr w:rsidR="00785844" w14:paraId="6029DD1E" w14:textId="77777777" w:rsidTr="008560B4">
        <w:trPr>
          <w:cantSplit/>
        </w:trPr>
        <w:tc>
          <w:tcPr>
            <w:tcW w:w="1549" w:type="pct"/>
            <w:shd w:val="clear" w:color="auto" w:fill="auto"/>
            <w:vAlign w:val="center"/>
          </w:tcPr>
          <w:p w14:paraId="6C9DC8FA" w14:textId="77777777" w:rsidR="00785844" w:rsidRDefault="00785844" w:rsidP="00991A91">
            <w:r>
              <w:t>黄军</w:t>
            </w:r>
          </w:p>
        </w:tc>
        <w:sdt>
          <w:sdtPr>
            <w:alias w:val="前十名股东的股东性质"/>
            <w:tag w:val="_GBC_2b683d4f8d754502b4edb69c1ad9e9c7"/>
            <w:id w:val="56207074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7C3421CB" w14:textId="77777777" w:rsidR="00785844" w:rsidRDefault="00785844" w:rsidP="00991A91">
                <w:pPr>
                  <w:jc w:val="center"/>
                </w:pPr>
                <w:r>
                  <w:t>未知</w:t>
                </w:r>
              </w:p>
            </w:tc>
          </w:sdtContent>
        </w:sdt>
        <w:tc>
          <w:tcPr>
            <w:tcW w:w="784" w:type="pct"/>
            <w:shd w:val="clear" w:color="auto" w:fill="auto"/>
            <w:vAlign w:val="center"/>
          </w:tcPr>
          <w:p w14:paraId="77015610" w14:textId="77777777" w:rsidR="00785844" w:rsidRDefault="00785844" w:rsidP="00991A91">
            <w:pPr>
              <w:jc w:val="right"/>
            </w:pPr>
            <w:r>
              <w:t>10,514,491</w:t>
            </w:r>
          </w:p>
        </w:tc>
        <w:tc>
          <w:tcPr>
            <w:tcW w:w="627" w:type="pct"/>
            <w:shd w:val="clear" w:color="auto" w:fill="auto"/>
            <w:vAlign w:val="center"/>
          </w:tcPr>
          <w:p w14:paraId="094FA49E" w14:textId="77777777" w:rsidR="00785844" w:rsidRDefault="00785844" w:rsidP="00991A91">
            <w:pPr>
              <w:jc w:val="right"/>
            </w:pPr>
            <w:r>
              <w:t>0.88</w:t>
            </w:r>
          </w:p>
        </w:tc>
        <w:tc>
          <w:tcPr>
            <w:tcW w:w="483" w:type="pct"/>
            <w:shd w:val="clear" w:color="auto" w:fill="auto"/>
            <w:vAlign w:val="center"/>
          </w:tcPr>
          <w:p w14:paraId="4F6AFE2A" w14:textId="77777777" w:rsidR="00785844" w:rsidRDefault="00785844" w:rsidP="00991A91">
            <w:pPr>
              <w:jc w:val="right"/>
            </w:pPr>
            <w:r>
              <w:t>0</w:t>
            </w:r>
          </w:p>
        </w:tc>
        <w:sdt>
          <w:sdtPr>
            <w:alias w:val="前十名股东持有股份状态"/>
            <w:tag w:val="_GBC_705d317d75954a388fb48e155e13819a"/>
            <w:id w:val="124946432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6A57702" w14:textId="77777777" w:rsidR="00785844" w:rsidRDefault="00785844" w:rsidP="00991A91">
                <w:pPr>
                  <w:jc w:val="center"/>
                </w:pPr>
                <w:r>
                  <w:t>未知</w:t>
                </w:r>
              </w:p>
            </w:tc>
          </w:sdtContent>
        </w:sdt>
        <w:tc>
          <w:tcPr>
            <w:tcW w:w="384" w:type="pct"/>
            <w:shd w:val="clear" w:color="auto" w:fill="auto"/>
            <w:vAlign w:val="center"/>
          </w:tcPr>
          <w:p w14:paraId="24D37B31" w14:textId="77777777" w:rsidR="00785844" w:rsidRDefault="00785844" w:rsidP="00991A91">
            <w:pPr>
              <w:jc w:val="right"/>
            </w:pPr>
          </w:p>
        </w:tc>
      </w:tr>
      <w:tr w:rsidR="00785844" w14:paraId="39E13B11" w14:textId="77777777" w:rsidTr="008560B4">
        <w:trPr>
          <w:cantSplit/>
        </w:trPr>
        <w:tc>
          <w:tcPr>
            <w:tcW w:w="1549" w:type="pct"/>
            <w:shd w:val="clear" w:color="auto" w:fill="auto"/>
            <w:vAlign w:val="center"/>
          </w:tcPr>
          <w:p w14:paraId="4114AB54" w14:textId="77777777" w:rsidR="00785844" w:rsidRDefault="00785844" w:rsidP="00991A91">
            <w:r>
              <w:lastRenderedPageBreak/>
              <w:t>中国银行股份有限公司－易方达中证红利交易型开放式指数证券投资基金</w:t>
            </w:r>
          </w:p>
        </w:tc>
        <w:sdt>
          <w:sdtPr>
            <w:alias w:val="前十名股东的股东性质"/>
            <w:tag w:val="_GBC_2b683d4f8d754502b4edb69c1ad9e9c7"/>
            <w:id w:val="-19559418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50FD90C7" w14:textId="77777777" w:rsidR="00785844" w:rsidRDefault="00785844" w:rsidP="00991A91">
                <w:pPr>
                  <w:jc w:val="center"/>
                </w:pPr>
                <w:r>
                  <w:t>未知</w:t>
                </w:r>
              </w:p>
            </w:tc>
          </w:sdtContent>
        </w:sdt>
        <w:tc>
          <w:tcPr>
            <w:tcW w:w="784" w:type="pct"/>
            <w:shd w:val="clear" w:color="auto" w:fill="auto"/>
            <w:vAlign w:val="center"/>
          </w:tcPr>
          <w:p w14:paraId="2AA80546" w14:textId="77777777" w:rsidR="00785844" w:rsidRDefault="00785844" w:rsidP="00991A91">
            <w:pPr>
              <w:jc w:val="right"/>
            </w:pPr>
            <w:r>
              <w:t>8,210,139</w:t>
            </w:r>
          </w:p>
        </w:tc>
        <w:tc>
          <w:tcPr>
            <w:tcW w:w="627" w:type="pct"/>
            <w:shd w:val="clear" w:color="auto" w:fill="auto"/>
            <w:vAlign w:val="center"/>
          </w:tcPr>
          <w:p w14:paraId="0ADF2640" w14:textId="77777777" w:rsidR="00785844" w:rsidRDefault="00785844" w:rsidP="00991A91">
            <w:pPr>
              <w:jc w:val="right"/>
            </w:pPr>
            <w:r>
              <w:t>0.68</w:t>
            </w:r>
          </w:p>
        </w:tc>
        <w:tc>
          <w:tcPr>
            <w:tcW w:w="483" w:type="pct"/>
            <w:shd w:val="clear" w:color="auto" w:fill="auto"/>
            <w:vAlign w:val="center"/>
          </w:tcPr>
          <w:p w14:paraId="2DCB143B" w14:textId="77777777" w:rsidR="00785844" w:rsidRDefault="00785844" w:rsidP="00991A91">
            <w:pPr>
              <w:jc w:val="right"/>
            </w:pPr>
            <w:r>
              <w:t>0</w:t>
            </w:r>
          </w:p>
        </w:tc>
        <w:sdt>
          <w:sdtPr>
            <w:alias w:val="前十名股东持有股份状态"/>
            <w:tag w:val="_GBC_705d317d75954a388fb48e155e13819a"/>
            <w:id w:val="98126893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62D3F100" w14:textId="77777777" w:rsidR="00785844" w:rsidRDefault="00785844" w:rsidP="00991A91">
                <w:pPr>
                  <w:jc w:val="center"/>
                </w:pPr>
                <w:r>
                  <w:t>未知</w:t>
                </w:r>
              </w:p>
            </w:tc>
          </w:sdtContent>
        </w:sdt>
        <w:tc>
          <w:tcPr>
            <w:tcW w:w="384" w:type="pct"/>
            <w:shd w:val="clear" w:color="auto" w:fill="auto"/>
            <w:vAlign w:val="center"/>
          </w:tcPr>
          <w:p w14:paraId="77D17778" w14:textId="77777777" w:rsidR="00785844" w:rsidRDefault="00785844" w:rsidP="00991A91">
            <w:pPr>
              <w:jc w:val="right"/>
            </w:pPr>
          </w:p>
        </w:tc>
      </w:tr>
      <w:tr w:rsidR="00785844" w14:paraId="0F266812" w14:textId="77777777" w:rsidTr="008560B4">
        <w:trPr>
          <w:cantSplit/>
        </w:trPr>
        <w:tc>
          <w:tcPr>
            <w:tcW w:w="1549" w:type="pct"/>
            <w:shd w:val="clear" w:color="auto" w:fill="auto"/>
            <w:vAlign w:val="center"/>
          </w:tcPr>
          <w:p w14:paraId="10A3DA6A" w14:textId="77777777" w:rsidR="00785844" w:rsidRDefault="00785844" w:rsidP="00991A91">
            <w:r>
              <w:t>基本养老保险基金一零零三组合</w:t>
            </w:r>
          </w:p>
        </w:tc>
        <w:sdt>
          <w:sdtPr>
            <w:alias w:val="前十名股东的股东性质"/>
            <w:tag w:val="_GBC_2b683d4f8d754502b4edb69c1ad9e9c7"/>
            <w:id w:val="3589495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78FEC2CF" w14:textId="77777777" w:rsidR="00785844" w:rsidRDefault="00785844" w:rsidP="00991A91">
                <w:pPr>
                  <w:jc w:val="center"/>
                </w:pPr>
                <w:r>
                  <w:t>未知</w:t>
                </w:r>
              </w:p>
            </w:tc>
          </w:sdtContent>
        </w:sdt>
        <w:tc>
          <w:tcPr>
            <w:tcW w:w="784" w:type="pct"/>
            <w:shd w:val="clear" w:color="auto" w:fill="auto"/>
            <w:vAlign w:val="center"/>
          </w:tcPr>
          <w:p w14:paraId="60848924" w14:textId="77777777" w:rsidR="00785844" w:rsidRDefault="00785844" w:rsidP="00991A91">
            <w:pPr>
              <w:jc w:val="right"/>
            </w:pPr>
            <w:r>
              <w:t>7,447,572</w:t>
            </w:r>
          </w:p>
        </w:tc>
        <w:tc>
          <w:tcPr>
            <w:tcW w:w="627" w:type="pct"/>
            <w:shd w:val="clear" w:color="auto" w:fill="auto"/>
            <w:vAlign w:val="center"/>
          </w:tcPr>
          <w:p w14:paraId="578E135A" w14:textId="77777777" w:rsidR="00785844" w:rsidRDefault="00785844" w:rsidP="00991A91">
            <w:pPr>
              <w:jc w:val="right"/>
            </w:pPr>
            <w:r>
              <w:t>0.62</w:t>
            </w:r>
          </w:p>
        </w:tc>
        <w:tc>
          <w:tcPr>
            <w:tcW w:w="483" w:type="pct"/>
            <w:shd w:val="clear" w:color="auto" w:fill="auto"/>
            <w:vAlign w:val="center"/>
          </w:tcPr>
          <w:p w14:paraId="00894568" w14:textId="77777777" w:rsidR="00785844" w:rsidRDefault="00785844" w:rsidP="00991A91">
            <w:pPr>
              <w:jc w:val="right"/>
            </w:pPr>
            <w:r>
              <w:t>0</w:t>
            </w:r>
          </w:p>
        </w:tc>
        <w:sdt>
          <w:sdtPr>
            <w:alias w:val="前十名股东持有股份状态"/>
            <w:tag w:val="_GBC_705d317d75954a388fb48e155e13819a"/>
            <w:id w:val="-35936361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2D3854DD" w14:textId="77777777" w:rsidR="00785844" w:rsidRDefault="00785844" w:rsidP="00991A91">
                <w:pPr>
                  <w:jc w:val="center"/>
                </w:pPr>
                <w:r>
                  <w:t>未知</w:t>
                </w:r>
              </w:p>
            </w:tc>
          </w:sdtContent>
        </w:sdt>
        <w:tc>
          <w:tcPr>
            <w:tcW w:w="384" w:type="pct"/>
            <w:shd w:val="clear" w:color="auto" w:fill="auto"/>
            <w:vAlign w:val="center"/>
          </w:tcPr>
          <w:p w14:paraId="651C70F6" w14:textId="77777777" w:rsidR="00785844" w:rsidRDefault="00785844" w:rsidP="00991A91">
            <w:pPr>
              <w:jc w:val="right"/>
            </w:pPr>
          </w:p>
        </w:tc>
      </w:tr>
      <w:tr w:rsidR="00785844" w14:paraId="12E3E82B" w14:textId="77777777" w:rsidTr="00991A91">
        <w:trPr>
          <w:cantSplit/>
        </w:trPr>
        <w:sdt>
          <w:sdtPr>
            <w:tag w:val="_PLD_aa34f6e9919341bea2bc7a44bbdf8955"/>
            <w:id w:val="-1150438044"/>
          </w:sdtPr>
          <w:sdtEndPr/>
          <w:sdtContent>
            <w:tc>
              <w:tcPr>
                <w:tcW w:w="5000" w:type="pct"/>
                <w:gridSpan w:val="7"/>
                <w:shd w:val="clear" w:color="auto" w:fill="auto"/>
              </w:tcPr>
              <w:p w14:paraId="4F733C7A" w14:textId="77777777" w:rsidR="00785844" w:rsidRDefault="00785844" w:rsidP="00991A91">
                <w:pPr>
                  <w:jc w:val="center"/>
                  <w:rPr>
                    <w:color w:val="FF9900"/>
                  </w:rPr>
                </w:pPr>
                <w:r>
                  <w:t>前</w:t>
                </w:r>
                <w:r>
                  <w:rPr>
                    <w:rFonts w:hint="eastAsia"/>
                  </w:rPr>
                  <w:t>1</w:t>
                </w:r>
                <w:r>
                  <w:t>0名无限售条件股东持股情况</w:t>
                </w:r>
                <w:r>
                  <w:rPr>
                    <w:rFonts w:hint="eastAsia"/>
                  </w:rPr>
                  <w:t>（不含通过转融通出借股份）</w:t>
                </w:r>
              </w:p>
            </w:tc>
          </w:sdtContent>
        </w:sdt>
      </w:tr>
      <w:tr w:rsidR="00785844" w14:paraId="6098EFA6" w14:textId="77777777" w:rsidTr="008560B4">
        <w:trPr>
          <w:cantSplit/>
        </w:trPr>
        <w:sdt>
          <w:sdtPr>
            <w:tag w:val="_PLD_5791c0b50fa4491fb789d4ea0a5aeddf"/>
            <w:id w:val="761727376"/>
          </w:sdtPr>
          <w:sdtEndPr/>
          <w:sdtContent>
            <w:tc>
              <w:tcPr>
                <w:tcW w:w="1549" w:type="pct"/>
                <w:vMerge w:val="restart"/>
                <w:shd w:val="clear" w:color="auto" w:fill="auto"/>
                <w:vAlign w:val="center"/>
              </w:tcPr>
              <w:p w14:paraId="4C4E76E9" w14:textId="77777777" w:rsidR="00785844" w:rsidRDefault="00785844" w:rsidP="00991A91">
                <w:pPr>
                  <w:rPr>
                    <w:color w:val="FF9900"/>
                  </w:rPr>
                </w:pPr>
                <w:r>
                  <w:t>股东名称</w:t>
                </w:r>
              </w:p>
            </w:tc>
          </w:sdtContent>
        </w:sdt>
        <w:sdt>
          <w:sdtPr>
            <w:tag w:val="_PLD_1cc48355a8b04b08aed2297d14e8bb12"/>
            <w:id w:val="408198893"/>
          </w:sdtPr>
          <w:sdtEndPr/>
          <w:sdtContent>
            <w:tc>
              <w:tcPr>
                <w:tcW w:w="2192" w:type="pct"/>
                <w:gridSpan w:val="3"/>
                <w:vMerge w:val="restart"/>
                <w:shd w:val="clear" w:color="auto" w:fill="auto"/>
                <w:vAlign w:val="center"/>
              </w:tcPr>
              <w:p w14:paraId="7934B8CF" w14:textId="77777777" w:rsidR="00785844" w:rsidRDefault="00785844" w:rsidP="00991A91">
                <w:pPr>
                  <w:jc w:val="center"/>
                  <w:rPr>
                    <w:color w:val="FF9900"/>
                  </w:rPr>
                </w:pPr>
                <w:r>
                  <w:t>持有无限售条件流通股的数量</w:t>
                </w:r>
              </w:p>
            </w:tc>
          </w:sdtContent>
        </w:sdt>
        <w:sdt>
          <w:sdtPr>
            <w:tag w:val="_PLD_018efc2d84ea407aa00a77a5aee4d335"/>
            <w:id w:val="1068388848"/>
          </w:sdtPr>
          <w:sdtEndPr/>
          <w:sdtContent>
            <w:tc>
              <w:tcPr>
                <w:tcW w:w="1259" w:type="pct"/>
                <w:gridSpan w:val="3"/>
                <w:tcBorders>
                  <w:bottom w:val="single" w:sz="4" w:space="0" w:color="auto"/>
                </w:tcBorders>
                <w:shd w:val="clear" w:color="auto" w:fill="auto"/>
                <w:vAlign w:val="center"/>
              </w:tcPr>
              <w:p w14:paraId="76A2DA2D" w14:textId="77777777" w:rsidR="00785844" w:rsidRDefault="00785844" w:rsidP="00991A91">
                <w:pPr>
                  <w:jc w:val="center"/>
                  <w:rPr>
                    <w:color w:val="FF9900"/>
                  </w:rPr>
                </w:pPr>
                <w:r>
                  <w:t>股份种类</w:t>
                </w:r>
                <w:r>
                  <w:rPr>
                    <w:rFonts w:hint="eastAsia"/>
                  </w:rPr>
                  <w:t>及数量</w:t>
                </w:r>
              </w:p>
            </w:tc>
          </w:sdtContent>
        </w:sdt>
      </w:tr>
      <w:tr w:rsidR="00785844" w14:paraId="0A45E809" w14:textId="77777777" w:rsidTr="008560B4">
        <w:trPr>
          <w:cantSplit/>
        </w:trPr>
        <w:tc>
          <w:tcPr>
            <w:tcW w:w="1549" w:type="pct"/>
            <w:vMerge/>
            <w:shd w:val="clear" w:color="auto" w:fill="auto"/>
          </w:tcPr>
          <w:p w14:paraId="662EA485" w14:textId="77777777" w:rsidR="00785844" w:rsidRDefault="00785844" w:rsidP="00991A91">
            <w:pPr>
              <w:rPr>
                <w:color w:val="FF9900"/>
              </w:rPr>
            </w:pPr>
          </w:p>
        </w:tc>
        <w:tc>
          <w:tcPr>
            <w:tcW w:w="2192" w:type="pct"/>
            <w:gridSpan w:val="3"/>
            <w:vMerge/>
            <w:shd w:val="clear" w:color="auto" w:fill="auto"/>
          </w:tcPr>
          <w:p w14:paraId="266A6DC4" w14:textId="77777777" w:rsidR="00785844" w:rsidRDefault="00785844" w:rsidP="00991A91">
            <w:pPr>
              <w:rPr>
                <w:color w:val="FF9900"/>
              </w:rPr>
            </w:pPr>
          </w:p>
        </w:tc>
        <w:sdt>
          <w:sdtPr>
            <w:tag w:val="_PLD_7127b4b2ac1643708953e5b57fdc76dd"/>
            <w:id w:val="-1232380167"/>
          </w:sdtPr>
          <w:sdtEndPr/>
          <w:sdtContent>
            <w:tc>
              <w:tcPr>
                <w:tcW w:w="483" w:type="pct"/>
                <w:shd w:val="clear" w:color="auto" w:fill="auto"/>
                <w:vAlign w:val="center"/>
              </w:tcPr>
              <w:p w14:paraId="5C01BDCF" w14:textId="77777777" w:rsidR="00785844" w:rsidRDefault="00785844" w:rsidP="00991A91">
                <w:pPr>
                  <w:jc w:val="center"/>
                  <w:rPr>
                    <w:color w:val="008000"/>
                  </w:rPr>
                </w:pPr>
                <w:r>
                  <w:rPr>
                    <w:rFonts w:hint="eastAsia"/>
                  </w:rPr>
                  <w:t>股份种类</w:t>
                </w:r>
              </w:p>
            </w:tc>
          </w:sdtContent>
        </w:sdt>
        <w:sdt>
          <w:sdtPr>
            <w:tag w:val="_PLD_f272cb32cafb43afbe461f975f684ad3"/>
            <w:id w:val="-656531969"/>
          </w:sdtPr>
          <w:sdtEndPr/>
          <w:sdtContent>
            <w:tc>
              <w:tcPr>
                <w:tcW w:w="776" w:type="pct"/>
                <w:gridSpan w:val="2"/>
                <w:shd w:val="clear" w:color="auto" w:fill="auto"/>
              </w:tcPr>
              <w:p w14:paraId="49DBA496" w14:textId="77777777" w:rsidR="00785844" w:rsidRDefault="00785844" w:rsidP="00991A91">
                <w:pPr>
                  <w:jc w:val="center"/>
                  <w:rPr>
                    <w:color w:val="008000"/>
                  </w:rPr>
                </w:pPr>
                <w:r>
                  <w:rPr>
                    <w:rFonts w:cs="宋体" w:hint="eastAsia"/>
                  </w:rPr>
                  <w:t>数量</w:t>
                </w:r>
              </w:p>
            </w:tc>
          </w:sdtContent>
        </w:sdt>
      </w:tr>
      <w:tr w:rsidR="00785844" w14:paraId="13DF6C13" w14:textId="77777777" w:rsidTr="008560B4">
        <w:trPr>
          <w:cantSplit/>
        </w:trPr>
        <w:tc>
          <w:tcPr>
            <w:tcW w:w="1549" w:type="pct"/>
            <w:shd w:val="clear" w:color="auto" w:fill="auto"/>
            <w:vAlign w:val="center"/>
          </w:tcPr>
          <w:p w14:paraId="36E35712" w14:textId="77777777" w:rsidR="00785844" w:rsidRDefault="00785844" w:rsidP="00991A91">
            <w:r>
              <w:t>安徽省皖北煤电集团有限责任公司</w:t>
            </w:r>
          </w:p>
        </w:tc>
        <w:tc>
          <w:tcPr>
            <w:tcW w:w="2192" w:type="pct"/>
            <w:gridSpan w:val="3"/>
            <w:shd w:val="clear" w:color="auto" w:fill="auto"/>
            <w:vAlign w:val="center"/>
          </w:tcPr>
          <w:p w14:paraId="4A90110D" w14:textId="77777777" w:rsidR="00785844" w:rsidRDefault="00785844" w:rsidP="00991A91">
            <w:pPr>
              <w:jc w:val="right"/>
            </w:pPr>
            <w:r>
              <w:t>659,538,889</w:t>
            </w:r>
          </w:p>
        </w:tc>
        <w:sdt>
          <w:sdtPr>
            <w:rPr>
              <w:bCs/>
            </w:rPr>
            <w:alias w:val="前十名无限售条件股东期末持有流通股的种类"/>
            <w:tag w:val="_GBC_b2820e36aa864983a3a85109cc59929a"/>
            <w:id w:val="306977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13EAEC74"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367DD19E" w14:textId="77777777" w:rsidR="00785844" w:rsidRDefault="00785844" w:rsidP="00991A91">
            <w:pPr>
              <w:jc w:val="right"/>
            </w:pPr>
            <w:r>
              <w:t>659,538,889</w:t>
            </w:r>
          </w:p>
        </w:tc>
      </w:tr>
      <w:tr w:rsidR="00785844" w14:paraId="0782E0AE" w14:textId="77777777" w:rsidTr="008560B4">
        <w:trPr>
          <w:cantSplit/>
        </w:trPr>
        <w:tc>
          <w:tcPr>
            <w:tcW w:w="1549" w:type="pct"/>
            <w:shd w:val="clear" w:color="auto" w:fill="auto"/>
            <w:vAlign w:val="center"/>
          </w:tcPr>
          <w:p w14:paraId="7D41C7ED" w14:textId="77777777" w:rsidR="00785844" w:rsidRDefault="00785844" w:rsidP="00991A91">
            <w:r>
              <w:t>香港中央结算有限公司</w:t>
            </w:r>
          </w:p>
        </w:tc>
        <w:tc>
          <w:tcPr>
            <w:tcW w:w="2192" w:type="pct"/>
            <w:gridSpan w:val="3"/>
            <w:shd w:val="clear" w:color="auto" w:fill="auto"/>
            <w:vAlign w:val="center"/>
          </w:tcPr>
          <w:p w14:paraId="5F9FC3AF" w14:textId="77777777" w:rsidR="00785844" w:rsidRDefault="00785844" w:rsidP="00991A91">
            <w:pPr>
              <w:jc w:val="right"/>
            </w:pPr>
            <w:r>
              <w:t>96,848,586</w:t>
            </w:r>
          </w:p>
        </w:tc>
        <w:sdt>
          <w:sdtPr>
            <w:rPr>
              <w:bCs/>
            </w:rPr>
            <w:alias w:val="前十名无限售条件股东期末持有流通股的种类"/>
            <w:tag w:val="_GBC_b2820e36aa864983a3a85109cc59929a"/>
            <w:id w:val="208125281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0F2302B1"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4D2B0C47" w14:textId="77777777" w:rsidR="00785844" w:rsidRDefault="00785844" w:rsidP="00991A91">
            <w:pPr>
              <w:jc w:val="right"/>
            </w:pPr>
            <w:r>
              <w:t>96,848,586</w:t>
            </w:r>
          </w:p>
        </w:tc>
      </w:tr>
      <w:tr w:rsidR="00785844" w14:paraId="0CFAF931" w14:textId="77777777" w:rsidTr="008560B4">
        <w:trPr>
          <w:cantSplit/>
        </w:trPr>
        <w:tc>
          <w:tcPr>
            <w:tcW w:w="1549" w:type="pct"/>
            <w:shd w:val="clear" w:color="auto" w:fill="auto"/>
            <w:vAlign w:val="center"/>
          </w:tcPr>
          <w:p w14:paraId="42F2215E" w14:textId="77777777" w:rsidR="00785844" w:rsidRDefault="00785844" w:rsidP="00991A91">
            <w:r>
              <w:t>招商银行股份有限公司－上证红利交易型开放式指数证券投资基金</w:t>
            </w:r>
          </w:p>
        </w:tc>
        <w:tc>
          <w:tcPr>
            <w:tcW w:w="2192" w:type="pct"/>
            <w:gridSpan w:val="3"/>
            <w:shd w:val="clear" w:color="auto" w:fill="auto"/>
            <w:vAlign w:val="center"/>
          </w:tcPr>
          <w:p w14:paraId="5DF6E8CA" w14:textId="77777777" w:rsidR="00785844" w:rsidRDefault="00785844" w:rsidP="00991A91">
            <w:pPr>
              <w:jc w:val="right"/>
            </w:pPr>
            <w:r>
              <w:t>36,398,273</w:t>
            </w:r>
          </w:p>
        </w:tc>
        <w:sdt>
          <w:sdtPr>
            <w:rPr>
              <w:bCs/>
            </w:rPr>
            <w:alias w:val="前十名无限售条件股东期末持有流通股的种类"/>
            <w:tag w:val="_GBC_b2820e36aa864983a3a85109cc59929a"/>
            <w:id w:val="-129621167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644D7ED3"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0C073EA5" w14:textId="77777777" w:rsidR="00785844" w:rsidRDefault="00785844" w:rsidP="00991A91">
            <w:pPr>
              <w:jc w:val="right"/>
            </w:pPr>
            <w:r>
              <w:t>36,398,273</w:t>
            </w:r>
          </w:p>
        </w:tc>
      </w:tr>
      <w:tr w:rsidR="00785844" w14:paraId="10EE02DD" w14:textId="77777777" w:rsidTr="008560B4">
        <w:trPr>
          <w:cantSplit/>
        </w:trPr>
        <w:tc>
          <w:tcPr>
            <w:tcW w:w="1549" w:type="pct"/>
            <w:shd w:val="clear" w:color="auto" w:fill="auto"/>
            <w:vAlign w:val="center"/>
          </w:tcPr>
          <w:p w14:paraId="13367797" w14:textId="77777777" w:rsidR="00785844" w:rsidRDefault="00785844" w:rsidP="00991A91">
            <w:r>
              <w:t>中国平安人寿保险股份有限公司－分红－个险分红</w:t>
            </w:r>
          </w:p>
        </w:tc>
        <w:tc>
          <w:tcPr>
            <w:tcW w:w="2192" w:type="pct"/>
            <w:gridSpan w:val="3"/>
            <w:shd w:val="clear" w:color="auto" w:fill="auto"/>
            <w:vAlign w:val="center"/>
          </w:tcPr>
          <w:p w14:paraId="2B968478" w14:textId="77777777" w:rsidR="00785844" w:rsidRDefault="00785844" w:rsidP="00991A91">
            <w:pPr>
              <w:jc w:val="right"/>
            </w:pPr>
            <w:r>
              <w:t>20,997,154</w:t>
            </w:r>
          </w:p>
        </w:tc>
        <w:sdt>
          <w:sdtPr>
            <w:rPr>
              <w:bCs/>
            </w:rPr>
            <w:alias w:val="前十名无限售条件股东期末持有流通股的种类"/>
            <w:tag w:val="_GBC_b2820e36aa864983a3a85109cc59929a"/>
            <w:id w:val="-153294526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4864B44E"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5A65DD77" w14:textId="77777777" w:rsidR="00785844" w:rsidRDefault="00785844" w:rsidP="00991A91">
            <w:pPr>
              <w:jc w:val="right"/>
            </w:pPr>
            <w:r>
              <w:t>20,997,154</w:t>
            </w:r>
          </w:p>
        </w:tc>
      </w:tr>
      <w:tr w:rsidR="00785844" w14:paraId="33997832" w14:textId="77777777" w:rsidTr="008560B4">
        <w:trPr>
          <w:cantSplit/>
        </w:trPr>
        <w:tc>
          <w:tcPr>
            <w:tcW w:w="1549" w:type="pct"/>
            <w:shd w:val="clear" w:color="auto" w:fill="auto"/>
            <w:vAlign w:val="center"/>
          </w:tcPr>
          <w:p w14:paraId="15F08997" w14:textId="77777777" w:rsidR="00785844" w:rsidRDefault="00785844" w:rsidP="00991A91">
            <w:r>
              <w:t>中国工商银行股份有限公司－富国中证红利指数增强型证券投资基金</w:t>
            </w:r>
          </w:p>
        </w:tc>
        <w:tc>
          <w:tcPr>
            <w:tcW w:w="2192" w:type="pct"/>
            <w:gridSpan w:val="3"/>
            <w:shd w:val="clear" w:color="auto" w:fill="auto"/>
            <w:vAlign w:val="center"/>
          </w:tcPr>
          <w:p w14:paraId="47DB2D43" w14:textId="77777777" w:rsidR="00785844" w:rsidRDefault="00785844" w:rsidP="00991A91">
            <w:pPr>
              <w:jc w:val="right"/>
            </w:pPr>
            <w:r>
              <w:t>14,488,525</w:t>
            </w:r>
          </w:p>
        </w:tc>
        <w:sdt>
          <w:sdtPr>
            <w:rPr>
              <w:bCs/>
            </w:rPr>
            <w:alias w:val="前十名无限售条件股东期末持有流通股的种类"/>
            <w:tag w:val="_GBC_b2820e36aa864983a3a85109cc59929a"/>
            <w:id w:val="-100536244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3E644127"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27243888" w14:textId="77777777" w:rsidR="00785844" w:rsidRDefault="00785844" w:rsidP="00991A91">
            <w:pPr>
              <w:jc w:val="right"/>
            </w:pPr>
            <w:r>
              <w:t>14,488,525</w:t>
            </w:r>
          </w:p>
        </w:tc>
      </w:tr>
      <w:tr w:rsidR="00785844" w14:paraId="66493140" w14:textId="77777777" w:rsidTr="008560B4">
        <w:trPr>
          <w:cantSplit/>
        </w:trPr>
        <w:tc>
          <w:tcPr>
            <w:tcW w:w="1549" w:type="pct"/>
            <w:shd w:val="clear" w:color="auto" w:fill="auto"/>
            <w:vAlign w:val="center"/>
          </w:tcPr>
          <w:p w14:paraId="21A4F83F" w14:textId="77777777" w:rsidR="00785844" w:rsidRDefault="00785844" w:rsidP="00991A91">
            <w:r>
              <w:t>王挺</w:t>
            </w:r>
          </w:p>
        </w:tc>
        <w:tc>
          <w:tcPr>
            <w:tcW w:w="2192" w:type="pct"/>
            <w:gridSpan w:val="3"/>
            <w:shd w:val="clear" w:color="auto" w:fill="auto"/>
            <w:vAlign w:val="center"/>
          </w:tcPr>
          <w:p w14:paraId="50D459CF" w14:textId="77777777" w:rsidR="00785844" w:rsidRDefault="00785844" w:rsidP="00991A91">
            <w:pPr>
              <w:jc w:val="right"/>
            </w:pPr>
            <w:r>
              <w:t>13,500,100</w:t>
            </w:r>
          </w:p>
        </w:tc>
        <w:sdt>
          <w:sdtPr>
            <w:rPr>
              <w:bCs/>
            </w:rPr>
            <w:alias w:val="前十名无限售条件股东期末持有流通股的种类"/>
            <w:tag w:val="_GBC_b2820e36aa864983a3a85109cc59929a"/>
            <w:id w:val="-98963622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7D863AA1"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218429ED" w14:textId="77777777" w:rsidR="00785844" w:rsidRDefault="00785844" w:rsidP="00991A91">
            <w:pPr>
              <w:jc w:val="right"/>
            </w:pPr>
            <w:r>
              <w:t>13,500,100</w:t>
            </w:r>
          </w:p>
        </w:tc>
      </w:tr>
      <w:tr w:rsidR="00785844" w14:paraId="0D317F5A" w14:textId="77777777" w:rsidTr="008560B4">
        <w:trPr>
          <w:cantSplit/>
        </w:trPr>
        <w:tc>
          <w:tcPr>
            <w:tcW w:w="1549" w:type="pct"/>
            <w:shd w:val="clear" w:color="auto" w:fill="auto"/>
            <w:vAlign w:val="center"/>
          </w:tcPr>
          <w:p w14:paraId="20F36162" w14:textId="77777777" w:rsidR="00785844" w:rsidRDefault="00785844" w:rsidP="00991A91">
            <w:r>
              <w:t>中国平安人寿保险股份有限公司－自有资金</w:t>
            </w:r>
          </w:p>
        </w:tc>
        <w:tc>
          <w:tcPr>
            <w:tcW w:w="2192" w:type="pct"/>
            <w:gridSpan w:val="3"/>
            <w:shd w:val="clear" w:color="auto" w:fill="auto"/>
            <w:vAlign w:val="center"/>
          </w:tcPr>
          <w:p w14:paraId="33EBAD1E" w14:textId="77777777" w:rsidR="00785844" w:rsidRDefault="00785844" w:rsidP="00991A91">
            <w:pPr>
              <w:jc w:val="right"/>
            </w:pPr>
            <w:r>
              <w:t>11,131,960</w:t>
            </w:r>
          </w:p>
        </w:tc>
        <w:sdt>
          <w:sdtPr>
            <w:rPr>
              <w:bCs/>
            </w:rPr>
            <w:alias w:val="前十名无限售条件股东期末持有流通股的种类"/>
            <w:tag w:val="_GBC_b2820e36aa864983a3a85109cc59929a"/>
            <w:id w:val="63522055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735D1A6F"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55CBF98D" w14:textId="77777777" w:rsidR="00785844" w:rsidRDefault="00785844" w:rsidP="00991A91">
            <w:pPr>
              <w:jc w:val="right"/>
            </w:pPr>
            <w:r>
              <w:t>11,131,960</w:t>
            </w:r>
          </w:p>
        </w:tc>
      </w:tr>
      <w:tr w:rsidR="00785844" w14:paraId="4EC9C4CE" w14:textId="77777777" w:rsidTr="008560B4">
        <w:trPr>
          <w:cantSplit/>
        </w:trPr>
        <w:tc>
          <w:tcPr>
            <w:tcW w:w="1549" w:type="pct"/>
            <w:shd w:val="clear" w:color="auto" w:fill="auto"/>
            <w:vAlign w:val="center"/>
          </w:tcPr>
          <w:p w14:paraId="3EEF4D1A" w14:textId="77777777" w:rsidR="00785844" w:rsidRDefault="00785844" w:rsidP="00991A91">
            <w:r>
              <w:t>黄军</w:t>
            </w:r>
          </w:p>
        </w:tc>
        <w:tc>
          <w:tcPr>
            <w:tcW w:w="2192" w:type="pct"/>
            <w:gridSpan w:val="3"/>
            <w:shd w:val="clear" w:color="auto" w:fill="auto"/>
            <w:vAlign w:val="center"/>
          </w:tcPr>
          <w:p w14:paraId="7D6DBB21" w14:textId="77777777" w:rsidR="00785844" w:rsidRDefault="00785844" w:rsidP="00991A91">
            <w:pPr>
              <w:jc w:val="right"/>
            </w:pPr>
            <w:r>
              <w:t>10,514,491</w:t>
            </w:r>
          </w:p>
        </w:tc>
        <w:sdt>
          <w:sdtPr>
            <w:rPr>
              <w:bCs/>
            </w:rPr>
            <w:alias w:val="前十名无限售条件股东期末持有流通股的种类"/>
            <w:tag w:val="_GBC_b2820e36aa864983a3a85109cc59929a"/>
            <w:id w:val="-163100649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75B0D546"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1BF2DB0A" w14:textId="77777777" w:rsidR="00785844" w:rsidRDefault="00785844" w:rsidP="00991A91">
            <w:pPr>
              <w:jc w:val="right"/>
            </w:pPr>
            <w:r>
              <w:t>10,514,491</w:t>
            </w:r>
          </w:p>
        </w:tc>
      </w:tr>
      <w:tr w:rsidR="00785844" w14:paraId="321AA18F" w14:textId="77777777" w:rsidTr="008560B4">
        <w:trPr>
          <w:cantSplit/>
        </w:trPr>
        <w:tc>
          <w:tcPr>
            <w:tcW w:w="1549" w:type="pct"/>
            <w:shd w:val="clear" w:color="auto" w:fill="auto"/>
            <w:vAlign w:val="center"/>
          </w:tcPr>
          <w:p w14:paraId="2D8FF930" w14:textId="77777777" w:rsidR="00785844" w:rsidRDefault="00785844" w:rsidP="00991A91">
            <w:r>
              <w:t>中国银行股份有限公司－易方达中证红利交易型开放式指数证券投资基金</w:t>
            </w:r>
          </w:p>
        </w:tc>
        <w:tc>
          <w:tcPr>
            <w:tcW w:w="2192" w:type="pct"/>
            <w:gridSpan w:val="3"/>
            <w:shd w:val="clear" w:color="auto" w:fill="auto"/>
            <w:vAlign w:val="center"/>
          </w:tcPr>
          <w:p w14:paraId="075784ED" w14:textId="77777777" w:rsidR="00785844" w:rsidRDefault="00785844" w:rsidP="00991A91">
            <w:pPr>
              <w:jc w:val="right"/>
            </w:pPr>
            <w:r>
              <w:t>8,210,139</w:t>
            </w:r>
          </w:p>
        </w:tc>
        <w:sdt>
          <w:sdtPr>
            <w:rPr>
              <w:bCs/>
            </w:rPr>
            <w:alias w:val="前十名无限售条件股东期末持有流通股的种类"/>
            <w:tag w:val="_GBC_b2820e36aa864983a3a85109cc59929a"/>
            <w:id w:val="-127247355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43932D72"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004354D8" w14:textId="77777777" w:rsidR="00785844" w:rsidRDefault="00785844" w:rsidP="00991A91">
            <w:pPr>
              <w:jc w:val="right"/>
            </w:pPr>
            <w:r>
              <w:t>8,210,139</w:t>
            </w:r>
          </w:p>
        </w:tc>
      </w:tr>
      <w:tr w:rsidR="00785844" w14:paraId="71B92778" w14:textId="77777777" w:rsidTr="008560B4">
        <w:trPr>
          <w:cantSplit/>
        </w:trPr>
        <w:tc>
          <w:tcPr>
            <w:tcW w:w="1549" w:type="pct"/>
            <w:shd w:val="clear" w:color="auto" w:fill="auto"/>
            <w:vAlign w:val="center"/>
          </w:tcPr>
          <w:p w14:paraId="42B4C28B" w14:textId="77777777" w:rsidR="00785844" w:rsidRDefault="00785844" w:rsidP="00991A91">
            <w:r>
              <w:t>基本养老保险基金一零零三组合</w:t>
            </w:r>
          </w:p>
        </w:tc>
        <w:tc>
          <w:tcPr>
            <w:tcW w:w="2192" w:type="pct"/>
            <w:gridSpan w:val="3"/>
            <w:shd w:val="clear" w:color="auto" w:fill="auto"/>
            <w:vAlign w:val="center"/>
          </w:tcPr>
          <w:p w14:paraId="2B981D52" w14:textId="77777777" w:rsidR="00785844" w:rsidRDefault="00785844" w:rsidP="00991A91">
            <w:pPr>
              <w:jc w:val="right"/>
            </w:pPr>
            <w:r>
              <w:t>7,447,572</w:t>
            </w:r>
          </w:p>
        </w:tc>
        <w:sdt>
          <w:sdtPr>
            <w:rPr>
              <w:bCs/>
            </w:rPr>
            <w:alias w:val="前十名无限售条件股东期末持有流通股的种类"/>
            <w:tag w:val="_GBC_b2820e36aa864983a3a85109cc59929a"/>
            <w:id w:val="108773331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483" w:type="pct"/>
                <w:shd w:val="clear" w:color="auto" w:fill="auto"/>
                <w:vAlign w:val="center"/>
              </w:tcPr>
              <w:p w14:paraId="05A9AFEE" w14:textId="77777777" w:rsidR="00785844" w:rsidRDefault="00785844" w:rsidP="00991A91">
                <w:pPr>
                  <w:jc w:val="center"/>
                  <w:rPr>
                    <w:bCs/>
                  </w:rPr>
                </w:pPr>
                <w:r>
                  <w:rPr>
                    <w:bCs/>
                    <w:color w:val="auto"/>
                  </w:rPr>
                  <w:t>人民币普通股</w:t>
                </w:r>
              </w:p>
            </w:tc>
          </w:sdtContent>
        </w:sdt>
        <w:tc>
          <w:tcPr>
            <w:tcW w:w="776" w:type="pct"/>
            <w:gridSpan w:val="2"/>
            <w:shd w:val="clear" w:color="auto" w:fill="auto"/>
            <w:vAlign w:val="center"/>
          </w:tcPr>
          <w:p w14:paraId="59CEE878" w14:textId="77777777" w:rsidR="00785844" w:rsidRDefault="00785844" w:rsidP="00991A91">
            <w:pPr>
              <w:jc w:val="right"/>
            </w:pPr>
            <w:r>
              <w:t>7,447,572</w:t>
            </w:r>
          </w:p>
        </w:tc>
      </w:tr>
      <w:tr w:rsidR="00785844" w14:paraId="5E3881F0" w14:textId="77777777" w:rsidTr="00991A91">
        <w:trPr>
          <w:cantSplit/>
          <w:trHeight w:val="623"/>
        </w:trPr>
        <w:tc>
          <w:tcPr>
            <w:tcW w:w="1549" w:type="pct"/>
            <w:shd w:val="clear" w:color="auto" w:fill="auto"/>
          </w:tcPr>
          <w:p w14:paraId="672C2BAA" w14:textId="77777777" w:rsidR="00785844" w:rsidRDefault="00785844" w:rsidP="00785844">
            <w:r>
              <w:t>上述股东关联关系或一致行动的说明</w:t>
            </w:r>
          </w:p>
        </w:tc>
        <w:tc>
          <w:tcPr>
            <w:tcW w:w="3451" w:type="pct"/>
            <w:gridSpan w:val="6"/>
            <w:shd w:val="clear" w:color="auto" w:fill="auto"/>
            <w:vAlign w:val="center"/>
          </w:tcPr>
          <w:p w14:paraId="24940961" w14:textId="7B5EFC9C" w:rsidR="00785844" w:rsidRDefault="00785844" w:rsidP="00785844">
            <w:pPr>
              <w:rPr>
                <w:color w:val="FFC000"/>
              </w:rPr>
            </w:pPr>
            <w:r>
              <w:t>股东安徽省皖北煤电集团有限责任公司与其他股东间不存在关联关系，未知其他股东间的关联关系</w:t>
            </w:r>
          </w:p>
        </w:tc>
      </w:tr>
      <w:tr w:rsidR="00785844" w14:paraId="5A58ACC8" w14:textId="77777777" w:rsidTr="00991A91">
        <w:trPr>
          <w:cantSplit/>
        </w:trPr>
        <w:tc>
          <w:tcPr>
            <w:tcW w:w="1549" w:type="pct"/>
            <w:shd w:val="clear" w:color="auto" w:fill="auto"/>
          </w:tcPr>
          <w:p w14:paraId="38DDBAC4" w14:textId="77777777" w:rsidR="00785844" w:rsidRDefault="00785844" w:rsidP="00785844">
            <w:r>
              <w:rPr>
                <w:rFonts w:cs="宋体" w:hint="eastAsia"/>
              </w:rPr>
              <w:t>前10名股东及前</w:t>
            </w:r>
            <w:r>
              <w:rPr>
                <w:rFonts w:cs="宋体"/>
              </w:rPr>
              <w:t>10名无限售股东</w:t>
            </w:r>
            <w:r>
              <w:rPr>
                <w:rFonts w:cs="宋体" w:hint="eastAsia"/>
              </w:rPr>
              <w:t>参与融资融券及转融通业务情况说明（如有）</w:t>
            </w:r>
          </w:p>
        </w:tc>
        <w:tc>
          <w:tcPr>
            <w:tcW w:w="3451" w:type="pct"/>
            <w:gridSpan w:val="6"/>
            <w:shd w:val="clear" w:color="auto" w:fill="auto"/>
            <w:vAlign w:val="center"/>
          </w:tcPr>
          <w:p w14:paraId="2D52BE3B" w14:textId="5D8D52FB" w:rsidR="00785844" w:rsidRDefault="00785844" w:rsidP="00785844">
            <w:r>
              <w:t>经中国证券金融股份有限公司证券出借数据查询平台查询，截止2024年9月30日，公司前10名股东无出借股份</w:t>
            </w:r>
          </w:p>
        </w:tc>
      </w:tr>
    </w:tbl>
    <w:p w14:paraId="16E95C36" w14:textId="77777777" w:rsidR="00785844" w:rsidRDefault="00785844"/>
    <w:p w14:paraId="5574C22D" w14:textId="06C9FE2C" w:rsidR="007845D8" w:rsidRDefault="00C91B19">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9e9003ebc3054fd0a471ed39dabc7328"/>
        <w:id w:val="-1690983294"/>
        <w:placeholder>
          <w:docPart w:val="GBC22222222222222222222222222222"/>
        </w:placeholder>
      </w:sdtPr>
      <w:sdtEndPr/>
      <w:sdtContent>
        <w:p w14:paraId="7B4A163B" w14:textId="77777777" w:rsidR="007845D8" w:rsidRDefault="00C91B19">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6443C620" w14:textId="77777777" w:rsidR="007845D8" w:rsidRDefault="00C91B19">
      <w:pPr>
        <w:ind w:firstLineChars="1900" w:firstLine="3990"/>
        <w:jc w:val="right"/>
      </w:pPr>
      <w:r>
        <w:rPr>
          <w:bCs/>
        </w:rPr>
        <w:t>单位:</w:t>
      </w:r>
      <w:sdt>
        <w:sdtPr>
          <w:rPr>
            <w:bCs/>
          </w:rPr>
          <w:alias w:val="单位：前十名股东参与转融通业务出借股份情况"/>
          <w:tag w:val="_GBC_ef5fd5d2885645d6a1bf5f988eceb1f6"/>
          <w:id w:val="176487188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bCs/>
            </w:rPr>
            <w:t>股</w:t>
          </w:r>
        </w:sdtContent>
      </w:sdt>
    </w:p>
    <w:tbl>
      <w:tblPr>
        <w:tblStyle w:val="af9"/>
        <w:tblW w:w="5083" w:type="pct"/>
        <w:tblInd w:w="-147" w:type="dxa"/>
        <w:tblLayout w:type="fixed"/>
        <w:tblLook w:val="04A0" w:firstRow="1" w:lastRow="0" w:firstColumn="1" w:lastColumn="0" w:noHBand="0" w:noVBand="1"/>
      </w:tblPr>
      <w:tblGrid>
        <w:gridCol w:w="1106"/>
        <w:gridCol w:w="1418"/>
        <w:gridCol w:w="852"/>
        <w:gridCol w:w="992"/>
        <w:gridCol w:w="723"/>
        <w:gridCol w:w="1545"/>
        <w:gridCol w:w="852"/>
        <w:gridCol w:w="802"/>
        <w:gridCol w:w="909"/>
      </w:tblGrid>
      <w:tr w:rsidR="00785844" w14:paraId="0710D0F9" w14:textId="77777777" w:rsidTr="00A05A3D">
        <w:trPr>
          <w:trHeight w:val="70"/>
        </w:trPr>
        <w:bookmarkEnd w:id="14" w:displacedByCustomXml="next"/>
        <w:bookmarkStart w:id="19" w:name="_Hlk155094189" w:displacedByCustomXml="next"/>
        <w:sdt>
          <w:sdtPr>
            <w:rPr>
              <w:rFonts w:ascii="宋体" w:hAnsi="宋体"/>
            </w:rPr>
            <w:tag w:val="_PLD_6680ac13652543ed8604108a0af24efd"/>
            <w:id w:val="1438404920"/>
          </w:sdtPr>
          <w:sdtEndPr>
            <w:rPr>
              <w:rFonts w:hint="eastAsia"/>
            </w:rPr>
          </w:sdtEndPr>
          <w:sdtContent>
            <w:tc>
              <w:tcPr>
                <w:tcW w:w="5000" w:type="pct"/>
                <w:gridSpan w:val="9"/>
              </w:tcPr>
              <w:p w14:paraId="113DB336" w14:textId="77777777" w:rsidR="00785844" w:rsidRDefault="00785844" w:rsidP="00A05A3D">
                <w:pPr>
                  <w:pStyle w:val="afc"/>
                  <w:jc w:val="center"/>
                </w:pPr>
                <w:r>
                  <w:rPr>
                    <w:rFonts w:ascii="宋体" w:hAnsi="宋体" w:hint="eastAsia"/>
                  </w:rPr>
                  <w:t>持股</w:t>
                </w:r>
                <w:r>
                  <w:rPr>
                    <w:rFonts w:ascii="宋体" w:hAnsi="宋体"/>
                  </w:rPr>
                  <w:t>5%以上股东、前10名股东及前10名无限售流通股股东参与转融通业务出借股份情况</w:t>
                </w:r>
              </w:p>
            </w:tc>
          </w:sdtContent>
        </w:sdt>
      </w:tr>
      <w:tr w:rsidR="00785844" w14:paraId="176BCA46" w14:textId="77777777" w:rsidTr="006230A5">
        <w:trPr>
          <w:trHeight w:val="70"/>
        </w:trPr>
        <w:sdt>
          <w:sdtPr>
            <w:rPr>
              <w:rFonts w:hint="eastAsia"/>
            </w:rPr>
            <w:tag w:val="_PLD_8cef57d1ccef46cc9e1d9a710e49f0fa"/>
            <w:id w:val="474800429"/>
          </w:sdtPr>
          <w:sdtEndPr/>
          <w:sdtContent>
            <w:tc>
              <w:tcPr>
                <w:tcW w:w="601" w:type="pct"/>
                <w:vMerge w:val="restart"/>
                <w:vAlign w:val="center"/>
              </w:tcPr>
              <w:p w14:paraId="2B2D9655" w14:textId="77777777" w:rsidR="00785844" w:rsidRDefault="00785844" w:rsidP="00A05A3D">
                <w:pPr>
                  <w:jc w:val="center"/>
                </w:pPr>
                <w:r>
                  <w:rPr>
                    <w:rFonts w:hint="eastAsia"/>
                  </w:rPr>
                  <w:t>股东名称</w:t>
                </w:r>
                <w:r>
                  <w:rPr>
                    <w:rFonts w:hint="eastAsia"/>
                  </w:rPr>
                  <w:lastRenderedPageBreak/>
                  <w:t>（全称）</w:t>
                </w:r>
              </w:p>
            </w:tc>
          </w:sdtContent>
        </w:sdt>
        <w:sdt>
          <w:sdtPr>
            <w:rPr>
              <w:rFonts w:hint="eastAsia"/>
            </w:rPr>
            <w:tag w:val="_PLD_6cc766c5dbf441e59ff7f4dc8d23c832"/>
            <w:id w:val="-109910173"/>
          </w:sdtPr>
          <w:sdtEndPr/>
          <w:sdtContent>
            <w:tc>
              <w:tcPr>
                <w:tcW w:w="1234" w:type="pct"/>
                <w:gridSpan w:val="2"/>
                <w:vAlign w:val="center"/>
              </w:tcPr>
              <w:p w14:paraId="0EED055C" w14:textId="77777777" w:rsidR="00785844" w:rsidRDefault="00785844" w:rsidP="00A05A3D">
                <w:pPr>
                  <w:jc w:val="center"/>
                </w:pPr>
                <w:r>
                  <w:rPr>
                    <w:rFonts w:hint="eastAsia"/>
                  </w:rPr>
                  <w:t>期初普通账户、信用账</w:t>
                </w:r>
                <w:r>
                  <w:rPr>
                    <w:rFonts w:hint="eastAsia"/>
                  </w:rPr>
                  <w:lastRenderedPageBreak/>
                  <w:t>户持股</w:t>
                </w:r>
              </w:p>
            </w:tc>
          </w:sdtContent>
        </w:sdt>
        <w:sdt>
          <w:sdtPr>
            <w:rPr>
              <w:rFonts w:hint="eastAsia"/>
            </w:rPr>
            <w:tag w:val="_PLD_c175b1e2e50e43a2b43813648f5cea27"/>
            <w:id w:val="755713318"/>
          </w:sdtPr>
          <w:sdtEndPr/>
          <w:sdtContent>
            <w:tc>
              <w:tcPr>
                <w:tcW w:w="932" w:type="pct"/>
                <w:gridSpan w:val="2"/>
                <w:vAlign w:val="center"/>
              </w:tcPr>
              <w:p w14:paraId="35F36307" w14:textId="77777777" w:rsidR="00785844" w:rsidRDefault="00785844" w:rsidP="00A05A3D">
                <w:pPr>
                  <w:jc w:val="center"/>
                </w:pPr>
                <w:r>
                  <w:rPr>
                    <w:rFonts w:hint="eastAsia"/>
                  </w:rPr>
                  <w:t>期初转融通出借</w:t>
                </w:r>
                <w:r>
                  <w:rPr>
                    <w:rFonts w:hint="eastAsia"/>
                  </w:rPr>
                  <w:lastRenderedPageBreak/>
                  <w:t>股份且尚未归还</w:t>
                </w:r>
              </w:p>
            </w:tc>
          </w:sdtContent>
        </w:sdt>
        <w:sdt>
          <w:sdtPr>
            <w:tag w:val="_PLD_c67d4199eb37400794b1ff244863116c"/>
            <w:id w:val="332039440"/>
          </w:sdtPr>
          <w:sdtEndPr/>
          <w:sdtContent>
            <w:tc>
              <w:tcPr>
                <w:tcW w:w="1303" w:type="pct"/>
                <w:gridSpan w:val="2"/>
                <w:vAlign w:val="center"/>
              </w:tcPr>
              <w:p w14:paraId="552ADDC1" w14:textId="77777777" w:rsidR="00785844" w:rsidRDefault="00785844" w:rsidP="00A05A3D">
                <w:pPr>
                  <w:jc w:val="center"/>
                </w:pPr>
                <w:r>
                  <w:t>期</w:t>
                </w:r>
                <w:r>
                  <w:rPr>
                    <w:rFonts w:hint="eastAsia"/>
                  </w:rPr>
                  <w:t>末</w:t>
                </w:r>
                <w:r>
                  <w:t>普通账户、信用账</w:t>
                </w:r>
                <w:r>
                  <w:lastRenderedPageBreak/>
                  <w:t>户持股</w:t>
                </w:r>
              </w:p>
            </w:tc>
          </w:sdtContent>
        </w:sdt>
        <w:sdt>
          <w:sdtPr>
            <w:tag w:val="_PLD_395fbd381a024470b200795cceaf919a"/>
            <w:id w:val="79023975"/>
          </w:sdtPr>
          <w:sdtEndPr/>
          <w:sdtContent>
            <w:tc>
              <w:tcPr>
                <w:tcW w:w="930" w:type="pct"/>
                <w:gridSpan w:val="2"/>
                <w:vAlign w:val="center"/>
              </w:tcPr>
              <w:p w14:paraId="688A29A0" w14:textId="77777777" w:rsidR="00785844" w:rsidRDefault="00785844" w:rsidP="00A05A3D">
                <w:pPr>
                  <w:jc w:val="center"/>
                </w:pPr>
                <w:r>
                  <w:t>期</w:t>
                </w:r>
                <w:r>
                  <w:rPr>
                    <w:rFonts w:hint="eastAsia"/>
                  </w:rPr>
                  <w:t>末</w:t>
                </w:r>
                <w:r>
                  <w:t>转融通出借</w:t>
                </w:r>
                <w:r>
                  <w:lastRenderedPageBreak/>
                  <w:t>股份且尚未归还</w:t>
                </w:r>
              </w:p>
            </w:tc>
          </w:sdtContent>
        </w:sdt>
      </w:tr>
      <w:tr w:rsidR="00785844" w14:paraId="010D7DAD" w14:textId="77777777" w:rsidTr="006230A5">
        <w:trPr>
          <w:trHeight w:val="70"/>
        </w:trPr>
        <w:tc>
          <w:tcPr>
            <w:tcW w:w="601" w:type="pct"/>
            <w:vMerge/>
          </w:tcPr>
          <w:p w14:paraId="1D3BAF88" w14:textId="77777777" w:rsidR="00785844" w:rsidRDefault="00785844" w:rsidP="00A05A3D">
            <w:pPr>
              <w:jc w:val="center"/>
            </w:pPr>
          </w:p>
        </w:tc>
        <w:sdt>
          <w:sdtPr>
            <w:tag w:val="_PLD_f8f1144b21c74c7aaad04e170149994c"/>
            <w:id w:val="424384414"/>
          </w:sdtPr>
          <w:sdtEndPr/>
          <w:sdtContent>
            <w:tc>
              <w:tcPr>
                <w:tcW w:w="771" w:type="pct"/>
                <w:vAlign w:val="center"/>
              </w:tcPr>
              <w:p w14:paraId="15C9AE8E" w14:textId="77777777" w:rsidR="00785844" w:rsidRDefault="00785844" w:rsidP="00A05A3D">
                <w:pPr>
                  <w:jc w:val="center"/>
                </w:pPr>
                <w:r>
                  <w:t>数量合计</w:t>
                </w:r>
              </w:p>
            </w:tc>
          </w:sdtContent>
        </w:sdt>
        <w:sdt>
          <w:sdtPr>
            <w:tag w:val="_PLD_a465d5a35bfa4580a48cf01d30869b99"/>
            <w:id w:val="-124547837"/>
          </w:sdtPr>
          <w:sdtEndPr/>
          <w:sdtContent>
            <w:tc>
              <w:tcPr>
                <w:tcW w:w="463" w:type="pct"/>
                <w:vAlign w:val="center"/>
              </w:tcPr>
              <w:p w14:paraId="753A2F43" w14:textId="77777777" w:rsidR="00785844" w:rsidRDefault="00785844" w:rsidP="00A05A3D">
                <w:pPr>
                  <w:jc w:val="center"/>
                </w:pPr>
                <w:r>
                  <w:t>比例（%）</w:t>
                </w:r>
              </w:p>
            </w:tc>
          </w:sdtContent>
        </w:sdt>
        <w:sdt>
          <w:sdtPr>
            <w:tag w:val="_PLD_8b517445d5b94a5eadc905f34eef027a"/>
            <w:id w:val="372513666"/>
          </w:sdtPr>
          <w:sdtEndPr/>
          <w:sdtContent>
            <w:tc>
              <w:tcPr>
                <w:tcW w:w="539" w:type="pct"/>
                <w:vAlign w:val="center"/>
              </w:tcPr>
              <w:p w14:paraId="54340796" w14:textId="77777777" w:rsidR="00785844" w:rsidRDefault="00785844" w:rsidP="00A05A3D">
                <w:pPr>
                  <w:jc w:val="center"/>
                </w:pPr>
                <w:r>
                  <w:t>数量合计</w:t>
                </w:r>
              </w:p>
            </w:tc>
          </w:sdtContent>
        </w:sdt>
        <w:sdt>
          <w:sdtPr>
            <w:tag w:val="_PLD_420f78b230af4d84b5a86a3ea8d28773"/>
            <w:id w:val="-1939201705"/>
          </w:sdtPr>
          <w:sdtEndPr/>
          <w:sdtContent>
            <w:tc>
              <w:tcPr>
                <w:tcW w:w="393" w:type="pct"/>
                <w:vAlign w:val="center"/>
              </w:tcPr>
              <w:p w14:paraId="6B13F535" w14:textId="77777777" w:rsidR="00785844" w:rsidRDefault="00785844" w:rsidP="00A05A3D">
                <w:pPr>
                  <w:jc w:val="center"/>
                </w:pPr>
                <w:r>
                  <w:t>比例（%）</w:t>
                </w:r>
              </w:p>
            </w:tc>
          </w:sdtContent>
        </w:sdt>
        <w:sdt>
          <w:sdtPr>
            <w:tag w:val="_PLD_74a14e7e3ad34c3d8703eda975053c34"/>
            <w:id w:val="1329795308"/>
          </w:sdtPr>
          <w:sdtEndPr/>
          <w:sdtContent>
            <w:tc>
              <w:tcPr>
                <w:tcW w:w="840" w:type="pct"/>
                <w:vAlign w:val="center"/>
              </w:tcPr>
              <w:p w14:paraId="77B2EBC9" w14:textId="77777777" w:rsidR="00785844" w:rsidRDefault="00785844" w:rsidP="00A05A3D">
                <w:pPr>
                  <w:jc w:val="center"/>
                </w:pPr>
                <w:r>
                  <w:t>数量合计</w:t>
                </w:r>
              </w:p>
            </w:tc>
          </w:sdtContent>
        </w:sdt>
        <w:sdt>
          <w:sdtPr>
            <w:tag w:val="_PLD_30896d2c5022497f92fcd9331c043ff6"/>
            <w:id w:val="1946337331"/>
          </w:sdtPr>
          <w:sdtEndPr/>
          <w:sdtContent>
            <w:tc>
              <w:tcPr>
                <w:tcW w:w="463" w:type="pct"/>
                <w:vAlign w:val="center"/>
              </w:tcPr>
              <w:p w14:paraId="260C6FD6" w14:textId="77777777" w:rsidR="00785844" w:rsidRDefault="00785844" w:rsidP="00A05A3D">
                <w:pPr>
                  <w:jc w:val="center"/>
                </w:pPr>
                <w:r>
                  <w:t>比例（%）</w:t>
                </w:r>
              </w:p>
            </w:tc>
          </w:sdtContent>
        </w:sdt>
        <w:sdt>
          <w:sdtPr>
            <w:tag w:val="_PLD_9528c6652e81415696f30bbde69c64d1"/>
            <w:id w:val="-1080598711"/>
          </w:sdtPr>
          <w:sdtEndPr/>
          <w:sdtContent>
            <w:tc>
              <w:tcPr>
                <w:tcW w:w="436" w:type="pct"/>
                <w:vAlign w:val="center"/>
              </w:tcPr>
              <w:p w14:paraId="462B3B49" w14:textId="77777777" w:rsidR="00785844" w:rsidRDefault="00785844" w:rsidP="00A05A3D">
                <w:pPr>
                  <w:jc w:val="center"/>
                </w:pPr>
                <w:r>
                  <w:t>数量合计</w:t>
                </w:r>
              </w:p>
            </w:tc>
          </w:sdtContent>
        </w:sdt>
        <w:sdt>
          <w:sdtPr>
            <w:tag w:val="_PLD_fde4536c4ace46d69ec983d34dc7f4c9"/>
            <w:id w:val="-690759431"/>
          </w:sdtPr>
          <w:sdtEndPr/>
          <w:sdtContent>
            <w:tc>
              <w:tcPr>
                <w:tcW w:w="494" w:type="pct"/>
                <w:vAlign w:val="center"/>
              </w:tcPr>
              <w:p w14:paraId="038E317F" w14:textId="77777777" w:rsidR="00785844" w:rsidRDefault="00785844" w:rsidP="00A05A3D">
                <w:pPr>
                  <w:jc w:val="center"/>
                </w:pPr>
                <w:r>
                  <w:t>比例（%）</w:t>
                </w:r>
              </w:p>
            </w:tc>
          </w:sdtContent>
        </w:sdt>
      </w:tr>
      <w:tr w:rsidR="00785844" w14:paraId="0978E0E7" w14:textId="77777777" w:rsidTr="006230A5">
        <w:tc>
          <w:tcPr>
            <w:tcW w:w="601" w:type="pct"/>
            <w:vAlign w:val="center"/>
          </w:tcPr>
          <w:p w14:paraId="7D9B1396" w14:textId="77777777" w:rsidR="00785844" w:rsidRDefault="00785844" w:rsidP="00A05A3D">
            <w:r>
              <w:t>安徽省皖北煤电集团有限责任公司</w:t>
            </w:r>
          </w:p>
        </w:tc>
        <w:tc>
          <w:tcPr>
            <w:tcW w:w="771" w:type="pct"/>
            <w:vAlign w:val="center"/>
          </w:tcPr>
          <w:p w14:paraId="414B551C" w14:textId="77777777" w:rsidR="00785844" w:rsidRDefault="00785844" w:rsidP="00A05A3D">
            <w:pPr>
              <w:jc w:val="right"/>
            </w:pPr>
            <w:r>
              <w:t>659,002,489</w:t>
            </w:r>
          </w:p>
        </w:tc>
        <w:tc>
          <w:tcPr>
            <w:tcW w:w="463" w:type="pct"/>
            <w:vAlign w:val="center"/>
          </w:tcPr>
          <w:p w14:paraId="020CDCAE" w14:textId="77777777" w:rsidR="00785844" w:rsidRDefault="00785844" w:rsidP="00A05A3D">
            <w:pPr>
              <w:jc w:val="right"/>
            </w:pPr>
            <w:r>
              <w:t>54.92</w:t>
            </w:r>
          </w:p>
        </w:tc>
        <w:tc>
          <w:tcPr>
            <w:tcW w:w="539" w:type="pct"/>
            <w:vAlign w:val="center"/>
          </w:tcPr>
          <w:p w14:paraId="427AB9F4" w14:textId="77777777" w:rsidR="00785844" w:rsidRDefault="00785844" w:rsidP="00A05A3D">
            <w:pPr>
              <w:jc w:val="right"/>
            </w:pPr>
            <w:r>
              <w:t>536,400</w:t>
            </w:r>
          </w:p>
        </w:tc>
        <w:tc>
          <w:tcPr>
            <w:tcW w:w="393" w:type="pct"/>
            <w:vAlign w:val="center"/>
          </w:tcPr>
          <w:p w14:paraId="793CAF10" w14:textId="77777777" w:rsidR="00785844" w:rsidRDefault="00785844" w:rsidP="00A05A3D">
            <w:pPr>
              <w:jc w:val="right"/>
            </w:pPr>
            <w:r>
              <w:t>0.04</w:t>
            </w:r>
          </w:p>
        </w:tc>
        <w:tc>
          <w:tcPr>
            <w:tcW w:w="840" w:type="pct"/>
            <w:vAlign w:val="center"/>
          </w:tcPr>
          <w:p w14:paraId="2814FF76" w14:textId="77777777" w:rsidR="00785844" w:rsidRDefault="00785844" w:rsidP="00A05A3D">
            <w:pPr>
              <w:jc w:val="right"/>
            </w:pPr>
            <w:r>
              <w:t>659,538,889</w:t>
            </w:r>
          </w:p>
        </w:tc>
        <w:tc>
          <w:tcPr>
            <w:tcW w:w="463" w:type="pct"/>
            <w:vAlign w:val="center"/>
          </w:tcPr>
          <w:p w14:paraId="48991514" w14:textId="77777777" w:rsidR="00785844" w:rsidRDefault="00785844" w:rsidP="00A05A3D">
            <w:pPr>
              <w:jc w:val="right"/>
            </w:pPr>
            <w:r>
              <w:t>54.96</w:t>
            </w:r>
          </w:p>
        </w:tc>
        <w:tc>
          <w:tcPr>
            <w:tcW w:w="436" w:type="pct"/>
            <w:vAlign w:val="center"/>
          </w:tcPr>
          <w:p w14:paraId="33CA777C" w14:textId="77777777" w:rsidR="00785844" w:rsidRDefault="00785844" w:rsidP="00A05A3D">
            <w:pPr>
              <w:jc w:val="right"/>
            </w:pPr>
          </w:p>
        </w:tc>
        <w:tc>
          <w:tcPr>
            <w:tcW w:w="494" w:type="pct"/>
            <w:vAlign w:val="center"/>
          </w:tcPr>
          <w:p w14:paraId="79569401" w14:textId="77777777" w:rsidR="00785844" w:rsidRDefault="00785844" w:rsidP="00A05A3D">
            <w:pPr>
              <w:jc w:val="right"/>
            </w:pPr>
          </w:p>
        </w:tc>
      </w:tr>
      <w:tr w:rsidR="00785844" w14:paraId="0FF23C51" w14:textId="77777777" w:rsidTr="006230A5">
        <w:tc>
          <w:tcPr>
            <w:tcW w:w="601" w:type="pct"/>
            <w:vAlign w:val="center"/>
          </w:tcPr>
          <w:p w14:paraId="7D58BF2D" w14:textId="77777777" w:rsidR="00785844" w:rsidRDefault="00785844" w:rsidP="00A05A3D">
            <w:r>
              <w:t>香港中央结算有限公司</w:t>
            </w:r>
          </w:p>
        </w:tc>
        <w:tc>
          <w:tcPr>
            <w:tcW w:w="771" w:type="pct"/>
            <w:vAlign w:val="center"/>
          </w:tcPr>
          <w:p w14:paraId="50AB2991" w14:textId="77777777" w:rsidR="00785844" w:rsidRDefault="00785844" w:rsidP="00A05A3D">
            <w:pPr>
              <w:jc w:val="right"/>
            </w:pPr>
            <w:r>
              <w:t>97,964,065</w:t>
            </w:r>
          </w:p>
        </w:tc>
        <w:tc>
          <w:tcPr>
            <w:tcW w:w="463" w:type="pct"/>
            <w:vAlign w:val="center"/>
          </w:tcPr>
          <w:p w14:paraId="51668235" w14:textId="77777777" w:rsidR="00785844" w:rsidRDefault="00785844" w:rsidP="00A05A3D">
            <w:pPr>
              <w:jc w:val="right"/>
            </w:pPr>
            <w:r>
              <w:t>8.16</w:t>
            </w:r>
          </w:p>
        </w:tc>
        <w:tc>
          <w:tcPr>
            <w:tcW w:w="539" w:type="pct"/>
            <w:vAlign w:val="center"/>
          </w:tcPr>
          <w:p w14:paraId="649DFF9F" w14:textId="77777777" w:rsidR="00785844" w:rsidRDefault="00785844" w:rsidP="00A05A3D">
            <w:pPr>
              <w:jc w:val="right"/>
            </w:pPr>
          </w:p>
        </w:tc>
        <w:tc>
          <w:tcPr>
            <w:tcW w:w="393" w:type="pct"/>
            <w:vAlign w:val="center"/>
          </w:tcPr>
          <w:p w14:paraId="1C6464D5" w14:textId="77777777" w:rsidR="00785844" w:rsidRDefault="00785844" w:rsidP="00A05A3D">
            <w:pPr>
              <w:jc w:val="right"/>
            </w:pPr>
          </w:p>
        </w:tc>
        <w:tc>
          <w:tcPr>
            <w:tcW w:w="840" w:type="pct"/>
            <w:vAlign w:val="center"/>
          </w:tcPr>
          <w:p w14:paraId="527D12B3" w14:textId="77777777" w:rsidR="00785844" w:rsidRDefault="00785844" w:rsidP="00A05A3D">
            <w:pPr>
              <w:jc w:val="right"/>
            </w:pPr>
            <w:r>
              <w:t>96,848,586</w:t>
            </w:r>
          </w:p>
        </w:tc>
        <w:tc>
          <w:tcPr>
            <w:tcW w:w="463" w:type="pct"/>
            <w:vAlign w:val="center"/>
          </w:tcPr>
          <w:p w14:paraId="23433645" w14:textId="77777777" w:rsidR="00785844" w:rsidRDefault="00785844" w:rsidP="00A05A3D">
            <w:pPr>
              <w:jc w:val="right"/>
            </w:pPr>
            <w:r>
              <w:t>8.07</w:t>
            </w:r>
          </w:p>
        </w:tc>
        <w:tc>
          <w:tcPr>
            <w:tcW w:w="436" w:type="pct"/>
            <w:vAlign w:val="center"/>
          </w:tcPr>
          <w:p w14:paraId="6485B55A" w14:textId="77777777" w:rsidR="00785844" w:rsidRDefault="00785844" w:rsidP="00A05A3D">
            <w:pPr>
              <w:jc w:val="right"/>
            </w:pPr>
          </w:p>
        </w:tc>
        <w:tc>
          <w:tcPr>
            <w:tcW w:w="494" w:type="pct"/>
            <w:vAlign w:val="center"/>
          </w:tcPr>
          <w:p w14:paraId="788B380D" w14:textId="77777777" w:rsidR="00785844" w:rsidRDefault="00785844" w:rsidP="00A05A3D">
            <w:pPr>
              <w:jc w:val="right"/>
            </w:pPr>
          </w:p>
        </w:tc>
      </w:tr>
      <w:tr w:rsidR="00785844" w14:paraId="6FBE30D8" w14:textId="77777777" w:rsidTr="006230A5">
        <w:tc>
          <w:tcPr>
            <w:tcW w:w="601" w:type="pct"/>
            <w:vAlign w:val="center"/>
          </w:tcPr>
          <w:p w14:paraId="5B00B0FD" w14:textId="77777777" w:rsidR="00785844" w:rsidRDefault="00785844" w:rsidP="00A05A3D">
            <w:r>
              <w:t>招商银行股份有限公司－上证红利交易型开放式指数证券投资基金</w:t>
            </w:r>
          </w:p>
        </w:tc>
        <w:tc>
          <w:tcPr>
            <w:tcW w:w="771" w:type="pct"/>
            <w:vAlign w:val="center"/>
          </w:tcPr>
          <w:p w14:paraId="4492B147" w14:textId="77777777" w:rsidR="00785844" w:rsidRDefault="00785844" w:rsidP="00A05A3D">
            <w:pPr>
              <w:jc w:val="right"/>
            </w:pPr>
            <w:r>
              <w:t>39,391,496</w:t>
            </w:r>
          </w:p>
        </w:tc>
        <w:tc>
          <w:tcPr>
            <w:tcW w:w="463" w:type="pct"/>
            <w:vAlign w:val="center"/>
          </w:tcPr>
          <w:p w14:paraId="4AA7C2B0" w14:textId="77777777" w:rsidR="00785844" w:rsidRDefault="00785844" w:rsidP="00A05A3D">
            <w:pPr>
              <w:jc w:val="right"/>
            </w:pPr>
            <w:r>
              <w:t>3.28</w:t>
            </w:r>
          </w:p>
        </w:tc>
        <w:tc>
          <w:tcPr>
            <w:tcW w:w="539" w:type="pct"/>
            <w:vAlign w:val="center"/>
          </w:tcPr>
          <w:p w14:paraId="20E4C83C" w14:textId="77777777" w:rsidR="00785844" w:rsidRDefault="00785844" w:rsidP="00A05A3D">
            <w:pPr>
              <w:jc w:val="right"/>
            </w:pPr>
          </w:p>
        </w:tc>
        <w:tc>
          <w:tcPr>
            <w:tcW w:w="393" w:type="pct"/>
            <w:vAlign w:val="center"/>
          </w:tcPr>
          <w:p w14:paraId="03E267AA" w14:textId="77777777" w:rsidR="00785844" w:rsidRDefault="00785844" w:rsidP="00A05A3D">
            <w:pPr>
              <w:jc w:val="right"/>
            </w:pPr>
          </w:p>
        </w:tc>
        <w:tc>
          <w:tcPr>
            <w:tcW w:w="840" w:type="pct"/>
            <w:vAlign w:val="center"/>
          </w:tcPr>
          <w:p w14:paraId="1FAF8B46" w14:textId="77777777" w:rsidR="00785844" w:rsidRDefault="00785844" w:rsidP="00A05A3D">
            <w:pPr>
              <w:jc w:val="right"/>
            </w:pPr>
            <w:r>
              <w:t>36,398,273</w:t>
            </w:r>
          </w:p>
        </w:tc>
        <w:tc>
          <w:tcPr>
            <w:tcW w:w="463" w:type="pct"/>
            <w:vAlign w:val="center"/>
          </w:tcPr>
          <w:p w14:paraId="2C7EBDD8" w14:textId="77777777" w:rsidR="00785844" w:rsidRDefault="00785844" w:rsidP="00A05A3D">
            <w:pPr>
              <w:jc w:val="right"/>
            </w:pPr>
            <w:r>
              <w:t>3.03</w:t>
            </w:r>
          </w:p>
        </w:tc>
        <w:tc>
          <w:tcPr>
            <w:tcW w:w="436" w:type="pct"/>
            <w:vAlign w:val="center"/>
          </w:tcPr>
          <w:p w14:paraId="1545D0E7" w14:textId="77777777" w:rsidR="00785844" w:rsidRDefault="00785844" w:rsidP="00A05A3D">
            <w:pPr>
              <w:jc w:val="right"/>
            </w:pPr>
          </w:p>
        </w:tc>
        <w:tc>
          <w:tcPr>
            <w:tcW w:w="494" w:type="pct"/>
            <w:vAlign w:val="center"/>
          </w:tcPr>
          <w:p w14:paraId="326BE1B2" w14:textId="77777777" w:rsidR="00785844" w:rsidRDefault="00785844" w:rsidP="00A05A3D">
            <w:pPr>
              <w:jc w:val="right"/>
            </w:pPr>
          </w:p>
        </w:tc>
      </w:tr>
      <w:tr w:rsidR="00785844" w14:paraId="59D36DF0" w14:textId="77777777" w:rsidTr="006230A5">
        <w:tc>
          <w:tcPr>
            <w:tcW w:w="601" w:type="pct"/>
            <w:vAlign w:val="center"/>
          </w:tcPr>
          <w:p w14:paraId="6E64BDBC" w14:textId="77777777" w:rsidR="00785844" w:rsidRDefault="00785844" w:rsidP="00A05A3D">
            <w:r>
              <w:t>中国平安人寿保险股份有限公司－分红－个险分红</w:t>
            </w:r>
          </w:p>
        </w:tc>
        <w:tc>
          <w:tcPr>
            <w:tcW w:w="771" w:type="pct"/>
            <w:vAlign w:val="center"/>
          </w:tcPr>
          <w:p w14:paraId="29CFCB76" w14:textId="77777777" w:rsidR="00785844" w:rsidRDefault="00785844" w:rsidP="00A05A3D">
            <w:pPr>
              <w:jc w:val="right"/>
            </w:pPr>
            <w:r>
              <w:t>3,158,400</w:t>
            </w:r>
          </w:p>
        </w:tc>
        <w:tc>
          <w:tcPr>
            <w:tcW w:w="463" w:type="pct"/>
            <w:vAlign w:val="center"/>
          </w:tcPr>
          <w:p w14:paraId="23BD3294" w14:textId="77777777" w:rsidR="00785844" w:rsidRDefault="00785844" w:rsidP="00A05A3D">
            <w:pPr>
              <w:jc w:val="right"/>
            </w:pPr>
            <w:r>
              <w:t>0.26</w:t>
            </w:r>
          </w:p>
        </w:tc>
        <w:tc>
          <w:tcPr>
            <w:tcW w:w="539" w:type="pct"/>
            <w:vAlign w:val="center"/>
          </w:tcPr>
          <w:p w14:paraId="2C4A20E6" w14:textId="77777777" w:rsidR="00785844" w:rsidRDefault="00785844" w:rsidP="00A05A3D">
            <w:pPr>
              <w:jc w:val="right"/>
            </w:pPr>
          </w:p>
        </w:tc>
        <w:tc>
          <w:tcPr>
            <w:tcW w:w="393" w:type="pct"/>
            <w:vAlign w:val="center"/>
          </w:tcPr>
          <w:p w14:paraId="32DCD5D2" w14:textId="77777777" w:rsidR="00785844" w:rsidRDefault="00785844" w:rsidP="00A05A3D">
            <w:pPr>
              <w:jc w:val="right"/>
            </w:pPr>
          </w:p>
        </w:tc>
        <w:tc>
          <w:tcPr>
            <w:tcW w:w="840" w:type="pct"/>
            <w:vAlign w:val="center"/>
          </w:tcPr>
          <w:p w14:paraId="5D03B0F4" w14:textId="77777777" w:rsidR="00785844" w:rsidRDefault="00785844" w:rsidP="00A05A3D">
            <w:pPr>
              <w:jc w:val="right"/>
            </w:pPr>
            <w:r>
              <w:t>20,997,154</w:t>
            </w:r>
          </w:p>
        </w:tc>
        <w:tc>
          <w:tcPr>
            <w:tcW w:w="463" w:type="pct"/>
            <w:vAlign w:val="center"/>
          </w:tcPr>
          <w:p w14:paraId="71A86E68" w14:textId="77777777" w:rsidR="00785844" w:rsidRDefault="00785844" w:rsidP="00A05A3D">
            <w:pPr>
              <w:jc w:val="right"/>
            </w:pPr>
            <w:r>
              <w:t>1.75</w:t>
            </w:r>
          </w:p>
        </w:tc>
        <w:tc>
          <w:tcPr>
            <w:tcW w:w="436" w:type="pct"/>
            <w:vAlign w:val="center"/>
          </w:tcPr>
          <w:p w14:paraId="65A08FF4" w14:textId="77777777" w:rsidR="00785844" w:rsidRDefault="00785844" w:rsidP="00A05A3D">
            <w:pPr>
              <w:jc w:val="right"/>
            </w:pPr>
          </w:p>
        </w:tc>
        <w:tc>
          <w:tcPr>
            <w:tcW w:w="494" w:type="pct"/>
            <w:vAlign w:val="center"/>
          </w:tcPr>
          <w:p w14:paraId="5BBF6D5D" w14:textId="77777777" w:rsidR="00785844" w:rsidRDefault="00785844" w:rsidP="00A05A3D">
            <w:pPr>
              <w:jc w:val="right"/>
            </w:pPr>
          </w:p>
        </w:tc>
      </w:tr>
      <w:tr w:rsidR="00785844" w14:paraId="7A0AA433" w14:textId="77777777" w:rsidTr="006230A5">
        <w:tc>
          <w:tcPr>
            <w:tcW w:w="601" w:type="pct"/>
            <w:vAlign w:val="center"/>
          </w:tcPr>
          <w:p w14:paraId="1F2D7245" w14:textId="77777777" w:rsidR="00785844" w:rsidRDefault="00785844" w:rsidP="00A05A3D">
            <w:r>
              <w:t>中国工商银行股份有限公司－富国中证红利指数增强型证券投资基金</w:t>
            </w:r>
          </w:p>
        </w:tc>
        <w:tc>
          <w:tcPr>
            <w:tcW w:w="771" w:type="pct"/>
            <w:vAlign w:val="center"/>
          </w:tcPr>
          <w:p w14:paraId="2D8591FE" w14:textId="77777777" w:rsidR="00785844" w:rsidRDefault="00785844" w:rsidP="00A05A3D">
            <w:pPr>
              <w:jc w:val="right"/>
            </w:pPr>
            <w:r>
              <w:t>12,804,219</w:t>
            </w:r>
          </w:p>
        </w:tc>
        <w:tc>
          <w:tcPr>
            <w:tcW w:w="463" w:type="pct"/>
            <w:vAlign w:val="center"/>
          </w:tcPr>
          <w:p w14:paraId="783E7757" w14:textId="77777777" w:rsidR="00785844" w:rsidRDefault="00785844" w:rsidP="00A05A3D">
            <w:pPr>
              <w:jc w:val="right"/>
            </w:pPr>
            <w:r>
              <w:t>1.07</w:t>
            </w:r>
          </w:p>
        </w:tc>
        <w:tc>
          <w:tcPr>
            <w:tcW w:w="539" w:type="pct"/>
            <w:vAlign w:val="center"/>
          </w:tcPr>
          <w:p w14:paraId="0F753C0B" w14:textId="77777777" w:rsidR="00785844" w:rsidRDefault="00785844" w:rsidP="00A05A3D">
            <w:pPr>
              <w:jc w:val="right"/>
            </w:pPr>
          </w:p>
        </w:tc>
        <w:tc>
          <w:tcPr>
            <w:tcW w:w="393" w:type="pct"/>
            <w:vAlign w:val="center"/>
          </w:tcPr>
          <w:p w14:paraId="1F8D3A28" w14:textId="77777777" w:rsidR="00785844" w:rsidRDefault="00785844" w:rsidP="00A05A3D">
            <w:pPr>
              <w:jc w:val="right"/>
            </w:pPr>
          </w:p>
        </w:tc>
        <w:tc>
          <w:tcPr>
            <w:tcW w:w="840" w:type="pct"/>
            <w:vAlign w:val="center"/>
          </w:tcPr>
          <w:p w14:paraId="07FCC0F0" w14:textId="77777777" w:rsidR="00785844" w:rsidRDefault="00785844" w:rsidP="00A05A3D">
            <w:pPr>
              <w:jc w:val="right"/>
            </w:pPr>
            <w:r>
              <w:t>14,488,525</w:t>
            </w:r>
          </w:p>
        </w:tc>
        <w:tc>
          <w:tcPr>
            <w:tcW w:w="463" w:type="pct"/>
            <w:vAlign w:val="center"/>
          </w:tcPr>
          <w:p w14:paraId="068277B4" w14:textId="77777777" w:rsidR="00785844" w:rsidRDefault="00785844" w:rsidP="00A05A3D">
            <w:pPr>
              <w:jc w:val="right"/>
            </w:pPr>
            <w:r>
              <w:t>1.21</w:t>
            </w:r>
          </w:p>
        </w:tc>
        <w:tc>
          <w:tcPr>
            <w:tcW w:w="436" w:type="pct"/>
            <w:vAlign w:val="center"/>
          </w:tcPr>
          <w:p w14:paraId="5636F6ED" w14:textId="77777777" w:rsidR="00785844" w:rsidRDefault="00785844" w:rsidP="00A05A3D">
            <w:pPr>
              <w:jc w:val="right"/>
            </w:pPr>
          </w:p>
        </w:tc>
        <w:tc>
          <w:tcPr>
            <w:tcW w:w="494" w:type="pct"/>
            <w:vAlign w:val="center"/>
          </w:tcPr>
          <w:p w14:paraId="15ABC754" w14:textId="77777777" w:rsidR="00785844" w:rsidRDefault="00785844" w:rsidP="00A05A3D">
            <w:pPr>
              <w:jc w:val="right"/>
            </w:pPr>
          </w:p>
        </w:tc>
      </w:tr>
      <w:tr w:rsidR="00785844" w14:paraId="2D4BFB36" w14:textId="77777777" w:rsidTr="006230A5">
        <w:tc>
          <w:tcPr>
            <w:tcW w:w="601" w:type="pct"/>
            <w:vAlign w:val="center"/>
          </w:tcPr>
          <w:p w14:paraId="054A2BB2" w14:textId="77777777" w:rsidR="00785844" w:rsidRDefault="00785844" w:rsidP="00A05A3D">
            <w:r>
              <w:t>王挺</w:t>
            </w:r>
          </w:p>
        </w:tc>
        <w:tc>
          <w:tcPr>
            <w:tcW w:w="771" w:type="pct"/>
            <w:vAlign w:val="center"/>
          </w:tcPr>
          <w:p w14:paraId="097B0630" w14:textId="77777777" w:rsidR="00785844" w:rsidRDefault="00785844" w:rsidP="00A05A3D">
            <w:pPr>
              <w:jc w:val="right"/>
            </w:pPr>
            <w:r>
              <w:t>5,100,000</w:t>
            </w:r>
          </w:p>
        </w:tc>
        <w:tc>
          <w:tcPr>
            <w:tcW w:w="463" w:type="pct"/>
            <w:vAlign w:val="center"/>
          </w:tcPr>
          <w:p w14:paraId="4FA90D98" w14:textId="77777777" w:rsidR="00785844" w:rsidRDefault="00785844" w:rsidP="00A05A3D">
            <w:pPr>
              <w:jc w:val="right"/>
            </w:pPr>
            <w:r>
              <w:t>0.42</w:t>
            </w:r>
          </w:p>
        </w:tc>
        <w:tc>
          <w:tcPr>
            <w:tcW w:w="539" w:type="pct"/>
            <w:vAlign w:val="center"/>
          </w:tcPr>
          <w:p w14:paraId="237B55DD" w14:textId="77777777" w:rsidR="00785844" w:rsidRDefault="00785844" w:rsidP="00A05A3D">
            <w:pPr>
              <w:jc w:val="right"/>
            </w:pPr>
          </w:p>
        </w:tc>
        <w:tc>
          <w:tcPr>
            <w:tcW w:w="393" w:type="pct"/>
            <w:vAlign w:val="center"/>
          </w:tcPr>
          <w:p w14:paraId="4D99CA5D" w14:textId="77777777" w:rsidR="00785844" w:rsidRDefault="00785844" w:rsidP="00A05A3D">
            <w:pPr>
              <w:jc w:val="right"/>
            </w:pPr>
          </w:p>
        </w:tc>
        <w:tc>
          <w:tcPr>
            <w:tcW w:w="840" w:type="pct"/>
            <w:vAlign w:val="center"/>
          </w:tcPr>
          <w:p w14:paraId="1FF52BC7" w14:textId="77777777" w:rsidR="00785844" w:rsidRDefault="00785844" w:rsidP="00A05A3D">
            <w:pPr>
              <w:jc w:val="right"/>
            </w:pPr>
            <w:r>
              <w:t>13,500,100</w:t>
            </w:r>
          </w:p>
        </w:tc>
        <w:tc>
          <w:tcPr>
            <w:tcW w:w="463" w:type="pct"/>
            <w:vAlign w:val="center"/>
          </w:tcPr>
          <w:p w14:paraId="1B9D2A8A" w14:textId="77777777" w:rsidR="00785844" w:rsidRDefault="00785844" w:rsidP="00A05A3D">
            <w:pPr>
              <w:jc w:val="right"/>
            </w:pPr>
            <w:r>
              <w:t>1.13</w:t>
            </w:r>
          </w:p>
        </w:tc>
        <w:tc>
          <w:tcPr>
            <w:tcW w:w="436" w:type="pct"/>
            <w:vAlign w:val="center"/>
          </w:tcPr>
          <w:p w14:paraId="7775C147" w14:textId="77777777" w:rsidR="00785844" w:rsidRDefault="00785844" w:rsidP="00A05A3D">
            <w:pPr>
              <w:jc w:val="right"/>
            </w:pPr>
          </w:p>
        </w:tc>
        <w:tc>
          <w:tcPr>
            <w:tcW w:w="494" w:type="pct"/>
            <w:vAlign w:val="center"/>
          </w:tcPr>
          <w:p w14:paraId="7B84B621" w14:textId="77777777" w:rsidR="00785844" w:rsidRDefault="00785844" w:rsidP="00A05A3D">
            <w:pPr>
              <w:jc w:val="right"/>
            </w:pPr>
          </w:p>
        </w:tc>
      </w:tr>
      <w:tr w:rsidR="00785844" w14:paraId="78A65EEF" w14:textId="77777777" w:rsidTr="006230A5">
        <w:tc>
          <w:tcPr>
            <w:tcW w:w="601" w:type="pct"/>
            <w:vAlign w:val="center"/>
          </w:tcPr>
          <w:p w14:paraId="56F11DC2" w14:textId="77777777" w:rsidR="00785844" w:rsidRDefault="00785844" w:rsidP="00A05A3D">
            <w:r>
              <w:t>中国平安人寿保险股份有限公司－自有资金</w:t>
            </w:r>
          </w:p>
        </w:tc>
        <w:tc>
          <w:tcPr>
            <w:tcW w:w="771" w:type="pct"/>
            <w:vAlign w:val="center"/>
          </w:tcPr>
          <w:p w14:paraId="7B0F7ED4" w14:textId="77777777" w:rsidR="00785844" w:rsidRDefault="00785844" w:rsidP="00A05A3D">
            <w:pPr>
              <w:jc w:val="right"/>
            </w:pPr>
            <w:r>
              <w:t>4,633,440</w:t>
            </w:r>
          </w:p>
        </w:tc>
        <w:tc>
          <w:tcPr>
            <w:tcW w:w="463" w:type="pct"/>
            <w:vAlign w:val="center"/>
          </w:tcPr>
          <w:p w14:paraId="1C8185AD" w14:textId="77777777" w:rsidR="00785844" w:rsidRDefault="00785844" w:rsidP="00A05A3D">
            <w:pPr>
              <w:jc w:val="right"/>
            </w:pPr>
            <w:r>
              <w:t>0.39</w:t>
            </w:r>
          </w:p>
        </w:tc>
        <w:tc>
          <w:tcPr>
            <w:tcW w:w="539" w:type="pct"/>
            <w:vAlign w:val="center"/>
          </w:tcPr>
          <w:p w14:paraId="2FF1FEA9" w14:textId="77777777" w:rsidR="00785844" w:rsidRDefault="00785844" w:rsidP="00A05A3D">
            <w:pPr>
              <w:jc w:val="right"/>
            </w:pPr>
          </w:p>
        </w:tc>
        <w:tc>
          <w:tcPr>
            <w:tcW w:w="393" w:type="pct"/>
            <w:vAlign w:val="center"/>
          </w:tcPr>
          <w:p w14:paraId="71C377CD" w14:textId="77777777" w:rsidR="00785844" w:rsidRDefault="00785844" w:rsidP="00A05A3D">
            <w:pPr>
              <w:jc w:val="right"/>
            </w:pPr>
          </w:p>
        </w:tc>
        <w:tc>
          <w:tcPr>
            <w:tcW w:w="840" w:type="pct"/>
            <w:vAlign w:val="center"/>
          </w:tcPr>
          <w:p w14:paraId="72D7EE94" w14:textId="77777777" w:rsidR="00785844" w:rsidRDefault="00785844" w:rsidP="00A05A3D">
            <w:pPr>
              <w:jc w:val="right"/>
            </w:pPr>
            <w:r>
              <w:t>11,131,960</w:t>
            </w:r>
          </w:p>
        </w:tc>
        <w:tc>
          <w:tcPr>
            <w:tcW w:w="463" w:type="pct"/>
            <w:vAlign w:val="center"/>
          </w:tcPr>
          <w:p w14:paraId="60E88E63" w14:textId="77777777" w:rsidR="00785844" w:rsidRDefault="00785844" w:rsidP="00A05A3D">
            <w:pPr>
              <w:jc w:val="right"/>
            </w:pPr>
            <w:r>
              <w:t>0.93</w:t>
            </w:r>
          </w:p>
        </w:tc>
        <w:tc>
          <w:tcPr>
            <w:tcW w:w="436" w:type="pct"/>
            <w:vAlign w:val="center"/>
          </w:tcPr>
          <w:p w14:paraId="54AB5816" w14:textId="77777777" w:rsidR="00785844" w:rsidRDefault="00785844" w:rsidP="00A05A3D">
            <w:pPr>
              <w:jc w:val="right"/>
            </w:pPr>
          </w:p>
        </w:tc>
        <w:tc>
          <w:tcPr>
            <w:tcW w:w="494" w:type="pct"/>
            <w:vAlign w:val="center"/>
          </w:tcPr>
          <w:p w14:paraId="4C5F21F4" w14:textId="77777777" w:rsidR="00785844" w:rsidRDefault="00785844" w:rsidP="00A05A3D">
            <w:pPr>
              <w:jc w:val="right"/>
            </w:pPr>
          </w:p>
        </w:tc>
      </w:tr>
      <w:tr w:rsidR="00785844" w14:paraId="2C715AE5" w14:textId="77777777" w:rsidTr="006230A5">
        <w:tc>
          <w:tcPr>
            <w:tcW w:w="601" w:type="pct"/>
            <w:vAlign w:val="center"/>
          </w:tcPr>
          <w:p w14:paraId="2194FA1A" w14:textId="77777777" w:rsidR="00785844" w:rsidRDefault="00785844" w:rsidP="00A05A3D">
            <w:r>
              <w:t>黄军</w:t>
            </w:r>
          </w:p>
        </w:tc>
        <w:tc>
          <w:tcPr>
            <w:tcW w:w="771" w:type="pct"/>
            <w:vAlign w:val="center"/>
          </w:tcPr>
          <w:p w14:paraId="6B4B73E9" w14:textId="77777777" w:rsidR="00785844" w:rsidRDefault="00785844" w:rsidP="00A05A3D">
            <w:pPr>
              <w:jc w:val="right"/>
            </w:pPr>
            <w:r>
              <w:t>7,813,891</w:t>
            </w:r>
          </w:p>
        </w:tc>
        <w:tc>
          <w:tcPr>
            <w:tcW w:w="463" w:type="pct"/>
            <w:vAlign w:val="center"/>
          </w:tcPr>
          <w:p w14:paraId="48AAA1E3" w14:textId="77777777" w:rsidR="00785844" w:rsidRDefault="00785844" w:rsidP="00A05A3D">
            <w:pPr>
              <w:jc w:val="right"/>
            </w:pPr>
            <w:r>
              <w:t>0.65</w:t>
            </w:r>
          </w:p>
        </w:tc>
        <w:tc>
          <w:tcPr>
            <w:tcW w:w="539" w:type="pct"/>
            <w:vAlign w:val="center"/>
          </w:tcPr>
          <w:p w14:paraId="55115F33" w14:textId="77777777" w:rsidR="00785844" w:rsidRDefault="00785844" w:rsidP="00A05A3D">
            <w:pPr>
              <w:jc w:val="right"/>
            </w:pPr>
          </w:p>
        </w:tc>
        <w:tc>
          <w:tcPr>
            <w:tcW w:w="393" w:type="pct"/>
            <w:vAlign w:val="center"/>
          </w:tcPr>
          <w:p w14:paraId="167E0A49" w14:textId="77777777" w:rsidR="00785844" w:rsidRDefault="00785844" w:rsidP="00A05A3D">
            <w:pPr>
              <w:jc w:val="right"/>
            </w:pPr>
          </w:p>
        </w:tc>
        <w:tc>
          <w:tcPr>
            <w:tcW w:w="840" w:type="pct"/>
            <w:vAlign w:val="center"/>
          </w:tcPr>
          <w:p w14:paraId="7C5D556D" w14:textId="77777777" w:rsidR="00785844" w:rsidRDefault="00785844" w:rsidP="00A05A3D">
            <w:pPr>
              <w:jc w:val="right"/>
            </w:pPr>
            <w:r>
              <w:t>10,514,491</w:t>
            </w:r>
          </w:p>
        </w:tc>
        <w:tc>
          <w:tcPr>
            <w:tcW w:w="463" w:type="pct"/>
            <w:vAlign w:val="center"/>
          </w:tcPr>
          <w:p w14:paraId="23A33EAB" w14:textId="77777777" w:rsidR="00785844" w:rsidRDefault="00785844" w:rsidP="00A05A3D">
            <w:pPr>
              <w:jc w:val="right"/>
            </w:pPr>
            <w:r>
              <w:t>0.88</w:t>
            </w:r>
          </w:p>
        </w:tc>
        <w:tc>
          <w:tcPr>
            <w:tcW w:w="436" w:type="pct"/>
            <w:vAlign w:val="center"/>
          </w:tcPr>
          <w:p w14:paraId="48A7FA91" w14:textId="77777777" w:rsidR="00785844" w:rsidRDefault="00785844" w:rsidP="00A05A3D">
            <w:pPr>
              <w:jc w:val="right"/>
            </w:pPr>
          </w:p>
        </w:tc>
        <w:tc>
          <w:tcPr>
            <w:tcW w:w="494" w:type="pct"/>
            <w:vAlign w:val="center"/>
          </w:tcPr>
          <w:p w14:paraId="6F445B59" w14:textId="77777777" w:rsidR="00785844" w:rsidRDefault="00785844" w:rsidP="00A05A3D">
            <w:pPr>
              <w:jc w:val="right"/>
            </w:pPr>
          </w:p>
        </w:tc>
      </w:tr>
      <w:tr w:rsidR="00785844" w14:paraId="1356B3E0" w14:textId="77777777" w:rsidTr="006230A5">
        <w:tc>
          <w:tcPr>
            <w:tcW w:w="601" w:type="pct"/>
            <w:vAlign w:val="center"/>
          </w:tcPr>
          <w:p w14:paraId="13B8DCE2" w14:textId="77777777" w:rsidR="00785844" w:rsidRDefault="00785844" w:rsidP="00A05A3D">
            <w:r>
              <w:t>中国银行股份有限公司－易方达中证红利交易</w:t>
            </w:r>
            <w:r>
              <w:lastRenderedPageBreak/>
              <w:t>型开放式指数证券投资基金</w:t>
            </w:r>
          </w:p>
        </w:tc>
        <w:tc>
          <w:tcPr>
            <w:tcW w:w="771" w:type="pct"/>
            <w:vAlign w:val="center"/>
          </w:tcPr>
          <w:p w14:paraId="35FE8DD6" w14:textId="77777777" w:rsidR="00785844" w:rsidRDefault="00785844" w:rsidP="00A05A3D">
            <w:pPr>
              <w:jc w:val="right"/>
            </w:pPr>
            <w:r>
              <w:lastRenderedPageBreak/>
              <w:t>4,519,199</w:t>
            </w:r>
          </w:p>
        </w:tc>
        <w:tc>
          <w:tcPr>
            <w:tcW w:w="463" w:type="pct"/>
            <w:vAlign w:val="center"/>
          </w:tcPr>
          <w:p w14:paraId="01942C61" w14:textId="77777777" w:rsidR="00785844" w:rsidRDefault="00785844" w:rsidP="00A05A3D">
            <w:pPr>
              <w:jc w:val="right"/>
            </w:pPr>
            <w:r>
              <w:t>0.38</w:t>
            </w:r>
          </w:p>
        </w:tc>
        <w:tc>
          <w:tcPr>
            <w:tcW w:w="539" w:type="pct"/>
            <w:vAlign w:val="center"/>
          </w:tcPr>
          <w:p w14:paraId="2C772C5A" w14:textId="77777777" w:rsidR="00785844" w:rsidRDefault="00785844" w:rsidP="00A05A3D">
            <w:pPr>
              <w:jc w:val="right"/>
            </w:pPr>
            <w:r>
              <w:t>956,100</w:t>
            </w:r>
          </w:p>
        </w:tc>
        <w:tc>
          <w:tcPr>
            <w:tcW w:w="393" w:type="pct"/>
            <w:vAlign w:val="center"/>
          </w:tcPr>
          <w:p w14:paraId="72ED4B7D" w14:textId="77777777" w:rsidR="00785844" w:rsidRDefault="00785844" w:rsidP="00A05A3D">
            <w:pPr>
              <w:jc w:val="right"/>
            </w:pPr>
            <w:r>
              <w:t>0.08</w:t>
            </w:r>
          </w:p>
        </w:tc>
        <w:tc>
          <w:tcPr>
            <w:tcW w:w="840" w:type="pct"/>
            <w:vAlign w:val="center"/>
          </w:tcPr>
          <w:p w14:paraId="1475FB1A" w14:textId="77777777" w:rsidR="00785844" w:rsidRDefault="00785844" w:rsidP="00A05A3D">
            <w:pPr>
              <w:jc w:val="right"/>
            </w:pPr>
            <w:r>
              <w:t>8,210,139</w:t>
            </w:r>
          </w:p>
        </w:tc>
        <w:tc>
          <w:tcPr>
            <w:tcW w:w="463" w:type="pct"/>
            <w:vAlign w:val="center"/>
          </w:tcPr>
          <w:p w14:paraId="0D2ED9E8" w14:textId="77777777" w:rsidR="00785844" w:rsidRDefault="00785844" w:rsidP="00A05A3D">
            <w:pPr>
              <w:jc w:val="right"/>
            </w:pPr>
            <w:r>
              <w:t>0.68</w:t>
            </w:r>
          </w:p>
        </w:tc>
        <w:tc>
          <w:tcPr>
            <w:tcW w:w="436" w:type="pct"/>
            <w:vAlign w:val="center"/>
          </w:tcPr>
          <w:p w14:paraId="596A5B5E" w14:textId="77777777" w:rsidR="00785844" w:rsidRDefault="00785844" w:rsidP="00A05A3D">
            <w:pPr>
              <w:jc w:val="right"/>
            </w:pPr>
          </w:p>
        </w:tc>
        <w:tc>
          <w:tcPr>
            <w:tcW w:w="494" w:type="pct"/>
            <w:vAlign w:val="center"/>
          </w:tcPr>
          <w:p w14:paraId="604006EE" w14:textId="77777777" w:rsidR="00785844" w:rsidRDefault="00785844" w:rsidP="00A05A3D">
            <w:pPr>
              <w:jc w:val="right"/>
            </w:pPr>
          </w:p>
        </w:tc>
      </w:tr>
      <w:tr w:rsidR="00785844" w14:paraId="0C90C593" w14:textId="77777777" w:rsidTr="006230A5">
        <w:tc>
          <w:tcPr>
            <w:tcW w:w="601" w:type="pct"/>
            <w:vAlign w:val="center"/>
          </w:tcPr>
          <w:p w14:paraId="003F62EF" w14:textId="77777777" w:rsidR="00785844" w:rsidRDefault="00785844" w:rsidP="00A05A3D">
            <w:r>
              <w:t>基本养老保险基金一零零三组合</w:t>
            </w:r>
          </w:p>
        </w:tc>
        <w:tc>
          <w:tcPr>
            <w:tcW w:w="771" w:type="pct"/>
            <w:vAlign w:val="center"/>
          </w:tcPr>
          <w:p w14:paraId="1AC3140A" w14:textId="77777777" w:rsidR="00785844" w:rsidRDefault="00785844" w:rsidP="00A05A3D">
            <w:pPr>
              <w:jc w:val="right"/>
            </w:pPr>
            <w:r>
              <w:t>6,220,000</w:t>
            </w:r>
          </w:p>
        </w:tc>
        <w:tc>
          <w:tcPr>
            <w:tcW w:w="463" w:type="pct"/>
            <w:vAlign w:val="center"/>
          </w:tcPr>
          <w:p w14:paraId="48E4735D" w14:textId="77777777" w:rsidR="00785844" w:rsidRDefault="00785844" w:rsidP="00A05A3D">
            <w:pPr>
              <w:jc w:val="right"/>
            </w:pPr>
            <w:r>
              <w:t>0.52</w:t>
            </w:r>
          </w:p>
        </w:tc>
        <w:tc>
          <w:tcPr>
            <w:tcW w:w="539" w:type="pct"/>
            <w:vAlign w:val="center"/>
          </w:tcPr>
          <w:p w14:paraId="7F2A93B1" w14:textId="77777777" w:rsidR="00785844" w:rsidRDefault="00785844" w:rsidP="00A05A3D">
            <w:pPr>
              <w:jc w:val="right"/>
            </w:pPr>
          </w:p>
        </w:tc>
        <w:tc>
          <w:tcPr>
            <w:tcW w:w="393" w:type="pct"/>
            <w:vAlign w:val="center"/>
          </w:tcPr>
          <w:p w14:paraId="1F70F67F" w14:textId="77777777" w:rsidR="00785844" w:rsidRDefault="00785844" w:rsidP="00A05A3D">
            <w:pPr>
              <w:jc w:val="right"/>
            </w:pPr>
          </w:p>
        </w:tc>
        <w:tc>
          <w:tcPr>
            <w:tcW w:w="840" w:type="pct"/>
            <w:vAlign w:val="center"/>
          </w:tcPr>
          <w:p w14:paraId="4BAD3017" w14:textId="77777777" w:rsidR="00785844" w:rsidRDefault="00785844" w:rsidP="00A05A3D">
            <w:pPr>
              <w:jc w:val="right"/>
            </w:pPr>
            <w:r>
              <w:t>7,447,572</w:t>
            </w:r>
          </w:p>
        </w:tc>
        <w:tc>
          <w:tcPr>
            <w:tcW w:w="463" w:type="pct"/>
            <w:vAlign w:val="center"/>
          </w:tcPr>
          <w:p w14:paraId="4E1AC6E9" w14:textId="77777777" w:rsidR="00785844" w:rsidRDefault="00785844" w:rsidP="00A05A3D">
            <w:pPr>
              <w:jc w:val="right"/>
            </w:pPr>
            <w:r>
              <w:t>0.62</w:t>
            </w:r>
          </w:p>
        </w:tc>
        <w:tc>
          <w:tcPr>
            <w:tcW w:w="436" w:type="pct"/>
            <w:vAlign w:val="center"/>
          </w:tcPr>
          <w:p w14:paraId="744DA957" w14:textId="77777777" w:rsidR="00785844" w:rsidRDefault="00785844" w:rsidP="00A05A3D">
            <w:pPr>
              <w:jc w:val="right"/>
            </w:pPr>
          </w:p>
        </w:tc>
        <w:tc>
          <w:tcPr>
            <w:tcW w:w="494" w:type="pct"/>
            <w:vAlign w:val="center"/>
          </w:tcPr>
          <w:p w14:paraId="6266607F" w14:textId="77777777" w:rsidR="00785844" w:rsidRDefault="00785844" w:rsidP="00A05A3D">
            <w:pPr>
              <w:jc w:val="right"/>
            </w:pPr>
          </w:p>
        </w:tc>
      </w:tr>
    </w:tbl>
    <w:p w14:paraId="28F85F49" w14:textId="77777777" w:rsidR="00785844" w:rsidRDefault="00785844"/>
    <w:p w14:paraId="2C40CD70" w14:textId="77777777" w:rsidR="007845D8" w:rsidRDefault="00C91B19">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3c46230ab3db449c9b01b2ef827436ba"/>
        <w:id w:val="718861687"/>
        <w:placeholder>
          <w:docPart w:val="GBC22222222222222222222222222222"/>
        </w:placeholder>
      </w:sdtPr>
      <w:sdtEndPr/>
      <w:sdtContent>
        <w:p w14:paraId="21C894BD" w14:textId="6D6760FB" w:rsidR="007845D8" w:rsidRDefault="00C91B19" w:rsidP="00785844">
          <w:r>
            <w:fldChar w:fldCharType="begin"/>
          </w:r>
          <w:r w:rsidR="00785844">
            <w:instrText xml:space="preserve"> MACROBUTTON  SnrToggleCheckbox □适用 </w:instrText>
          </w:r>
          <w:r>
            <w:fldChar w:fldCharType="end"/>
          </w:r>
          <w:r>
            <w:fldChar w:fldCharType="begin"/>
          </w:r>
          <w:r w:rsidR="00785844">
            <w:instrText xml:space="preserve"> MACROBUTTON  SnrToggleCheckbox √不适用 </w:instrText>
          </w:r>
          <w:r>
            <w:fldChar w:fldCharType="end"/>
          </w:r>
        </w:p>
      </w:sdtContent>
    </w:sdt>
    <w:p w14:paraId="4437634B" w14:textId="294E2597" w:rsidR="007845D8" w:rsidRDefault="007845D8">
      <w:bookmarkStart w:id="20" w:name="_Hlk83647063"/>
      <w:bookmarkStart w:id="21" w:name="_Hlk83647311"/>
      <w:bookmarkStart w:id="22" w:name="_Hlk83223066"/>
      <w:bookmarkStart w:id="23" w:name="_Toc395718057"/>
      <w:bookmarkEnd w:id="18"/>
      <w:bookmarkEnd w:id="17"/>
      <w:bookmarkEnd w:id="16"/>
      <w:bookmarkEnd w:id="15"/>
      <w:bookmarkEnd w:id="19"/>
    </w:p>
    <w:p w14:paraId="0F3F7A97" w14:textId="614952DC" w:rsidR="007845D8" w:rsidRDefault="00C91B19">
      <w:pPr>
        <w:pStyle w:val="10"/>
        <w:numPr>
          <w:ilvl w:val="0"/>
          <w:numId w:val="2"/>
        </w:numPr>
        <w:tabs>
          <w:tab w:val="left" w:pos="434"/>
          <w:tab w:val="left" w:pos="882"/>
        </w:tabs>
        <w:spacing w:line="360" w:lineRule="auto"/>
        <w:rPr>
          <w:sz w:val="21"/>
        </w:rPr>
      </w:pPr>
      <w:bookmarkStart w:id="24" w:name="_Toc493164699"/>
      <w:bookmarkEnd w:id="20"/>
      <w:bookmarkEnd w:id="21"/>
      <w:bookmarkEnd w:id="22"/>
      <w:r>
        <w:rPr>
          <w:rFonts w:hint="eastAsia"/>
          <w:sz w:val="21"/>
        </w:rPr>
        <w:t>其他提醒</w:t>
      </w:r>
      <w:r>
        <w:rPr>
          <w:sz w:val="21"/>
        </w:rPr>
        <w:t>事项</w:t>
      </w:r>
      <w:bookmarkEnd w:id="23"/>
      <w:bookmarkEnd w:id="24"/>
    </w:p>
    <w:p w14:paraId="54FCB4B6" w14:textId="78B73828" w:rsidR="007845D8" w:rsidRDefault="00C91B19">
      <w:r>
        <w:rPr>
          <w:rFonts w:hint="eastAsia"/>
        </w:rPr>
        <w:t>需提醒投资者关注的关于公司报告期经营情况的其他重要信息</w:t>
      </w:r>
    </w:p>
    <w:bookmarkStart w:id="25" w:name="OLE_LINK12" w:displacedByCustomXml="next"/>
    <w:sdt>
      <w:sdtPr>
        <w:alias w:val="是否适用：其他提醒事项[双击切换]"/>
        <w:tag w:val="_GBC_62e97a45e1c349c4ba5113f5e9d4eb80"/>
        <w:id w:val="1903016631"/>
        <w:placeholder>
          <w:docPart w:val="GBC22222222222222222222222222222"/>
        </w:placeholder>
      </w:sdtPr>
      <w:sdtEndPr/>
      <w:sdtContent>
        <w:p w14:paraId="36DCB4DA" w14:textId="3333D871" w:rsidR="007845D8" w:rsidRDefault="00C91B19" w:rsidP="00785844">
          <w:r>
            <w:fldChar w:fldCharType="begin"/>
          </w:r>
          <w:r w:rsidR="00785844">
            <w:instrText xml:space="preserve"> MACROBUTTON  SnrToggleCheckbox □适用 </w:instrText>
          </w:r>
          <w:r>
            <w:fldChar w:fldCharType="end"/>
          </w:r>
          <w:r>
            <w:fldChar w:fldCharType="begin"/>
          </w:r>
          <w:r w:rsidR="00785844">
            <w:instrText xml:space="preserve"> MACROBUTTON  SnrToggleCheckbox √不适用 </w:instrText>
          </w:r>
          <w:r>
            <w:fldChar w:fldCharType="end"/>
          </w:r>
        </w:p>
      </w:sdtContent>
    </w:sdt>
    <w:p w14:paraId="78DEC455" w14:textId="718D2E53" w:rsidR="007845D8" w:rsidRDefault="007845D8">
      <w:pPr>
        <w:pStyle w:val="aff5"/>
        <w:rPr>
          <w:rFonts w:ascii="宋体" w:hAnsi="宋体"/>
          <w:color w:val="000000"/>
          <w:kern w:val="0"/>
          <w:szCs w:val="21"/>
        </w:rPr>
      </w:pPr>
    </w:p>
    <w:bookmarkEnd w:id="25"/>
    <w:p w14:paraId="02A91A5A" w14:textId="6262BDAF" w:rsidR="007845D8" w:rsidRDefault="00C91B19">
      <w:pPr>
        <w:pStyle w:val="10"/>
        <w:numPr>
          <w:ilvl w:val="0"/>
          <w:numId w:val="2"/>
        </w:numPr>
        <w:tabs>
          <w:tab w:val="left" w:pos="434"/>
          <w:tab w:val="left" w:pos="882"/>
        </w:tabs>
        <w:spacing w:line="360" w:lineRule="auto"/>
        <w:rPr>
          <w:sz w:val="21"/>
        </w:rPr>
      </w:pPr>
      <w:r>
        <w:rPr>
          <w:rFonts w:hint="eastAsia"/>
          <w:sz w:val="21"/>
        </w:rPr>
        <w:t>季度财务报表</w:t>
      </w:r>
    </w:p>
    <w:p w14:paraId="4271986C" w14:textId="647577B8" w:rsidR="007845D8" w:rsidRDefault="00C91B19">
      <w:pPr>
        <w:pStyle w:val="2"/>
        <w:numPr>
          <w:ilvl w:val="0"/>
          <w:numId w:val="4"/>
        </w:numPr>
        <w:tabs>
          <w:tab w:val="left" w:pos="924"/>
        </w:tabs>
        <w:spacing w:before="0" w:after="0" w:line="360" w:lineRule="auto"/>
        <w:ind w:left="0" w:firstLine="0"/>
      </w:pPr>
      <w:bookmarkStart w:id="26" w:name="_Hlk83901855"/>
      <w:bookmarkStart w:id="27" w:name="_Hlk83901321"/>
      <w:r>
        <w:rPr>
          <w:rFonts w:hint="eastAsia"/>
        </w:rPr>
        <w:t>审计意见类型</w:t>
      </w:r>
    </w:p>
    <w:sdt>
      <w:sdtPr>
        <w:rPr>
          <w:rFonts w:hint="eastAsia"/>
        </w:rPr>
        <w:alias w:val="是否适用：审计意见类型[双击切换]"/>
        <w:tag w:val="_GBC_90b90028ed084b90bc49ae6bb08d9f73"/>
        <w:id w:val="1506472310"/>
        <w:placeholder>
          <w:docPart w:val="GBC22222222222222222222222222222"/>
        </w:placeholder>
      </w:sdtPr>
      <w:sdtEndPr/>
      <w:sdtContent>
        <w:p w14:paraId="1AF1304B" w14:textId="4D0FD2C7" w:rsidR="007845D8" w:rsidRDefault="00C91B19">
          <w:r>
            <w:fldChar w:fldCharType="begin"/>
          </w:r>
          <w:r w:rsidR="00B9110F">
            <w:instrText xml:space="preserve"> MACROBUTTON  SnrToggleCheckbox □适用 </w:instrText>
          </w:r>
          <w:r>
            <w:fldChar w:fldCharType="end"/>
          </w:r>
          <w:r>
            <w:fldChar w:fldCharType="begin"/>
          </w:r>
          <w:r w:rsidR="00B9110F">
            <w:instrText xml:space="preserve"> MACROBUTTON  SnrToggleCheckbox √不适用 </w:instrText>
          </w:r>
          <w:r>
            <w:fldChar w:fldCharType="end"/>
          </w:r>
        </w:p>
      </w:sdtContent>
    </w:sdt>
    <w:p w14:paraId="31D6648B" w14:textId="495D7248" w:rsidR="007845D8" w:rsidRDefault="007845D8"/>
    <w:bookmarkEnd w:id="26"/>
    <w:bookmarkEnd w:id="27"/>
    <w:p w14:paraId="2C64A625" w14:textId="4DE697EB" w:rsidR="007845D8" w:rsidRDefault="00C91B19">
      <w:pPr>
        <w:pStyle w:val="2"/>
        <w:numPr>
          <w:ilvl w:val="0"/>
          <w:numId w:val="4"/>
        </w:numPr>
        <w:tabs>
          <w:tab w:val="left" w:pos="882"/>
          <w:tab w:val="left" w:pos="966"/>
        </w:tabs>
        <w:spacing w:before="0" w:after="0" w:line="360" w:lineRule="auto"/>
      </w:pPr>
      <w:r>
        <w:rPr>
          <w:rFonts w:hint="eastAsia"/>
        </w:rPr>
        <w:t>财务报表</w:t>
      </w:r>
    </w:p>
    <w:p w14:paraId="2C469CCE" w14:textId="15C74F01" w:rsidR="007845D8" w:rsidRDefault="00C91B19">
      <w:pPr>
        <w:jc w:val="center"/>
        <w:outlineLvl w:val="2"/>
      </w:pPr>
      <w:r>
        <w:rPr>
          <w:rFonts w:hint="eastAsia"/>
          <w:b/>
        </w:rPr>
        <w:t>合并资产负债表</w:t>
      </w:r>
    </w:p>
    <w:p w14:paraId="2BFA60A1" w14:textId="0D415001" w:rsidR="007845D8" w:rsidRDefault="00C91B19">
      <w:pPr>
        <w:jc w:val="center"/>
      </w:pPr>
      <w:r>
        <w:t>2024年</w:t>
      </w:r>
      <w:r>
        <w:rPr>
          <w:rFonts w:hint="eastAsia"/>
        </w:rPr>
        <w:t>9</w:t>
      </w:r>
      <w:r>
        <w:t>月3</w:t>
      </w:r>
      <w:r>
        <w:rPr>
          <w:rFonts w:hint="eastAsia"/>
        </w:rPr>
        <w:t>0</w:t>
      </w:r>
      <w:r>
        <w:t>日</w:t>
      </w:r>
    </w:p>
    <w:p w14:paraId="3F59D981" w14:textId="5A013223" w:rsidR="007845D8" w:rsidRDefault="00C91B19">
      <w:r>
        <w:t>编制单位：</w:t>
      </w:r>
      <w:sdt>
        <w:sdtPr>
          <w:alias w:val="公司法定中文名称"/>
          <w:tag w:val="_GBC_c9fb4b7dc5d1436c86d5d78a650aacd3"/>
          <w:id w:val="864476408"/>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p>
    <w:p w14:paraId="35367008" w14:textId="7F6C01B9" w:rsidR="007845D8" w:rsidRDefault="00C91B19">
      <w:pPr>
        <w:wordWrap w:val="0"/>
        <w:jc w:val="right"/>
      </w:pPr>
      <w:r>
        <w:rPr>
          <w:rFonts w:hint="eastAsia"/>
        </w:rPr>
        <w:t>单位：</w:t>
      </w:r>
      <w:sdt>
        <w:sdtPr>
          <w:rPr>
            <w:rFonts w:hint="eastAsia"/>
          </w:rPr>
          <w:alias w:val="单位_资产负债表"/>
          <w:tag w:val="_GBC_1294a38421094fb28e8bde07676d9b31"/>
          <w:id w:val="-20246256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189807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79663763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7845D8" w14:paraId="7755F927" w14:textId="77777777" w:rsidTr="00E41288">
        <w:bookmarkStart w:id="28" w:name="_Hlk114041876" w:displacedByCustomXml="next"/>
        <w:sdt>
          <w:sdtPr>
            <w:tag w:val="_PLD_2764e4d82b96470da85f883a3b1303f9"/>
            <w:id w:val="-2023775789"/>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7845D8" w:rsidRDefault="00C91B19">
                <w:pPr>
                  <w:jc w:val="center"/>
                  <w:rPr>
                    <w:b/>
                  </w:rPr>
                </w:pPr>
                <w:r>
                  <w:rPr>
                    <w:b/>
                  </w:rPr>
                  <w:t>项目</w:t>
                </w:r>
              </w:p>
            </w:tc>
          </w:sdtContent>
        </w:sdt>
        <w:sdt>
          <w:sdtPr>
            <w:tag w:val="_PLD_1353c0a4351840acb64aaf83fe048ea0"/>
            <w:id w:val="-1978830877"/>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259123DC" w:rsidR="007845D8" w:rsidRDefault="00C91B19">
                <w:pPr>
                  <w:jc w:val="cente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267467374"/>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5AF4F538" w:rsidR="007845D8" w:rsidRDefault="00C91B19">
                <w:pPr>
                  <w:jc w:val="center"/>
                  <w:rPr>
                    <w:b/>
                  </w:rPr>
                </w:pPr>
                <w:r>
                  <w:rPr>
                    <w:rFonts w:hint="eastAsia"/>
                    <w:b/>
                  </w:rPr>
                  <w:t>2023年12月31日</w:t>
                </w:r>
              </w:p>
            </w:tc>
          </w:sdtContent>
        </w:sdt>
      </w:tr>
      <w:tr w:rsidR="007845D8" w14:paraId="36F666A4" w14:textId="77777777" w:rsidTr="009252B8">
        <w:sdt>
          <w:sdtPr>
            <w:tag w:val="_PLD_cd203242f1f34dad9275b8b1d6efe180"/>
            <w:id w:val="-184878701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7845D8" w:rsidRDefault="00C91B19">
                <w:pPr>
                  <w:rPr>
                    <w:b/>
                    <w:color w:val="FF00FF"/>
                  </w:rPr>
                </w:pPr>
                <w:r>
                  <w:rPr>
                    <w:rFonts w:hint="eastAsia"/>
                    <w:b/>
                    <w:bCs/>
                  </w:rPr>
                  <w:t>流动资产：</w:t>
                </w:r>
              </w:p>
            </w:tc>
          </w:sdtContent>
        </w:sdt>
      </w:tr>
      <w:tr w:rsidR="00FC4310" w14:paraId="08C3F3CF"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FC4310" w:rsidRDefault="00FC4310">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14:paraId="31EF3ACD" w14:textId="5FECC114" w:rsidR="00FC4310" w:rsidRDefault="00FC4310">
            <w:pPr>
              <w:jc w:val="right"/>
            </w:pPr>
            <w:r>
              <w:t>5,986,070,026.45</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18B7F608" w:rsidR="00FC4310" w:rsidRDefault="00FC4310">
            <w:pPr>
              <w:jc w:val="right"/>
            </w:pPr>
            <w:r>
              <w:t>6,848,018,614.00</w:t>
            </w:r>
          </w:p>
        </w:tc>
      </w:tr>
      <w:tr w:rsidR="00FC4310" w14:paraId="5347536B"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FC4310" w:rsidRDefault="00FC4310">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FC4310" w:rsidRDefault="00FC4310">
            <w:pPr>
              <w:jc w:val="right"/>
            </w:pPr>
          </w:p>
        </w:tc>
      </w:tr>
      <w:tr w:rsidR="00FC4310" w14:paraId="288BA0FC"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FC4310" w:rsidRDefault="00FC4310">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FC4310" w:rsidRDefault="00FC4310">
            <w:pPr>
              <w:jc w:val="right"/>
            </w:pPr>
          </w:p>
        </w:tc>
      </w:tr>
      <w:tr w:rsidR="00FC4310" w14:paraId="1CF39FA4"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FC4310" w:rsidRDefault="00FC4310">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A2B9509" w14:textId="64665B9C" w:rsidR="00FC4310" w:rsidRDefault="00FC4310">
            <w:pPr>
              <w:jc w:val="right"/>
            </w:pPr>
            <w:r>
              <w:t>550,000,000.00</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45D54D2F" w:rsidR="00FC4310" w:rsidRDefault="00FC4310">
            <w:pPr>
              <w:jc w:val="right"/>
            </w:pPr>
            <w:r>
              <w:t>201,847,119.40</w:t>
            </w:r>
          </w:p>
        </w:tc>
      </w:tr>
      <w:tr w:rsidR="00FC4310" w14:paraId="11EE0EE0"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FC4310" w:rsidRDefault="00FC4310">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FC4310" w:rsidRDefault="00FC4310">
            <w:pPr>
              <w:jc w:val="right"/>
            </w:pPr>
          </w:p>
        </w:tc>
      </w:tr>
      <w:tr w:rsidR="00FC4310" w14:paraId="6DAB8DD6"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FC4310" w:rsidRDefault="00FC4310">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14:paraId="20DFDD06" w14:textId="22FED1ED" w:rsidR="00FC4310" w:rsidRDefault="00FC4310">
            <w:pPr>
              <w:jc w:val="right"/>
            </w:pPr>
            <w:r>
              <w:t>574,145,787.40</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24C84060" w:rsidR="00FC4310" w:rsidRDefault="00FC4310">
            <w:pPr>
              <w:jc w:val="right"/>
            </w:pPr>
            <w:r>
              <w:t>945,421,827.02</w:t>
            </w:r>
          </w:p>
        </w:tc>
      </w:tr>
      <w:tr w:rsidR="00FC4310" w14:paraId="183B8892"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FC4310" w:rsidRDefault="00FC4310">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14:paraId="20AD39FE" w14:textId="315A5D18" w:rsidR="00FC4310" w:rsidRDefault="00FC4310">
            <w:pPr>
              <w:jc w:val="right"/>
            </w:pPr>
            <w:r>
              <w:t>121,714,876.33</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72B240BA" w:rsidR="00FC4310" w:rsidRDefault="00FC4310">
            <w:pPr>
              <w:jc w:val="right"/>
            </w:pPr>
            <w:r>
              <w:t>83,599,897.52</w:t>
            </w:r>
          </w:p>
        </w:tc>
      </w:tr>
      <w:tr w:rsidR="00FC4310" w14:paraId="290298CC"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FC4310" w:rsidRDefault="00FC4310">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14:paraId="0C80321A" w14:textId="3B6A05B3" w:rsidR="00FC4310" w:rsidRDefault="00FC4310">
            <w:pPr>
              <w:jc w:val="right"/>
            </w:pPr>
            <w:r>
              <w:t>740,008,467.08</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6D696DAE" w:rsidR="00FC4310" w:rsidRDefault="00FC4310">
            <w:pPr>
              <w:jc w:val="right"/>
            </w:pPr>
            <w:r>
              <w:t>820,226,390.23</w:t>
            </w:r>
          </w:p>
        </w:tc>
      </w:tr>
      <w:tr w:rsidR="00FC4310" w14:paraId="2C0A9FA0"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FC4310" w:rsidRDefault="00FC4310">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14:paraId="6FCA2214" w14:textId="00A19B42" w:rsidR="00FC4310" w:rsidRDefault="00FC4310">
            <w:pPr>
              <w:jc w:val="right"/>
            </w:pPr>
            <w:r>
              <w:t>55,745,992.00</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52CDEDCB" w:rsidR="00FC4310" w:rsidRDefault="00FC4310">
            <w:pPr>
              <w:jc w:val="right"/>
            </w:pPr>
            <w:r>
              <w:t>26,778,683.40</w:t>
            </w:r>
          </w:p>
        </w:tc>
      </w:tr>
      <w:tr w:rsidR="00FC4310" w14:paraId="64079556"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FC4310" w:rsidRDefault="00FC4310">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FC4310" w:rsidRDefault="00FC4310">
            <w:pPr>
              <w:jc w:val="right"/>
            </w:pPr>
          </w:p>
        </w:tc>
      </w:tr>
      <w:tr w:rsidR="00FC4310" w14:paraId="4D0CF45A"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FC4310" w:rsidRDefault="00FC4310">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FC4310" w:rsidRDefault="00FC4310">
            <w:pPr>
              <w:jc w:val="right"/>
            </w:pPr>
          </w:p>
        </w:tc>
      </w:tr>
      <w:tr w:rsidR="00FC4310" w14:paraId="7B825334"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FC4310" w:rsidRDefault="00FC4310">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FC4310" w:rsidRDefault="00FC4310">
            <w:pPr>
              <w:jc w:val="right"/>
            </w:pPr>
          </w:p>
        </w:tc>
      </w:tr>
      <w:tr w:rsidR="00FC4310" w14:paraId="2857F25A"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FC4310" w:rsidRDefault="00FC4310">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14:paraId="24EFF954" w14:textId="41287524" w:rsidR="00FC4310" w:rsidRDefault="00FC4310">
            <w:pPr>
              <w:jc w:val="right"/>
            </w:pPr>
            <w:r>
              <w:t>56,471,905.57</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4822B6B3" w:rsidR="00FC4310" w:rsidRDefault="00FC4310">
            <w:pPr>
              <w:jc w:val="right"/>
            </w:pPr>
            <w:r>
              <w:t>49,859,781.99</w:t>
            </w:r>
          </w:p>
        </w:tc>
      </w:tr>
      <w:tr w:rsidR="00FC4310" w14:paraId="7C34F3AD"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FC4310" w:rsidRDefault="00FC4310">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vAlign w:val="center"/>
          </w:tcPr>
          <w:p w14:paraId="7FB5B86B"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FC4310" w:rsidRDefault="00FC4310">
            <w:pPr>
              <w:jc w:val="right"/>
            </w:pPr>
          </w:p>
        </w:tc>
      </w:tr>
      <w:tr w:rsidR="00FC4310" w14:paraId="52CF32EC"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FC4310" w:rsidRDefault="00FC4310">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vAlign w:val="center"/>
          </w:tcPr>
          <w:p w14:paraId="27A5BC2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FC4310" w:rsidRDefault="00FC4310">
            <w:pPr>
              <w:jc w:val="right"/>
            </w:pPr>
          </w:p>
        </w:tc>
      </w:tr>
      <w:tr w:rsidR="00FC4310" w14:paraId="61E66942"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FC4310" w:rsidRDefault="00FC4310">
            <w:pPr>
              <w:ind w:firstLineChars="100" w:firstLine="210"/>
            </w:pPr>
            <w:r>
              <w:rPr>
                <w:rFonts w:hint="eastAsia"/>
              </w:rPr>
              <w:lastRenderedPageBreak/>
              <w:t>买入返售金融资产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71D5CEA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FC4310" w:rsidRDefault="00FC4310">
            <w:pPr>
              <w:jc w:val="right"/>
            </w:pPr>
          </w:p>
        </w:tc>
      </w:tr>
      <w:tr w:rsidR="00FC4310" w14:paraId="4FBDAB49"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FC4310" w:rsidRDefault="00FC4310">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center"/>
          </w:tcPr>
          <w:p w14:paraId="26FDAEA7" w14:textId="76C7DBF2" w:rsidR="00FC4310" w:rsidRDefault="00FC4310">
            <w:pPr>
              <w:jc w:val="right"/>
            </w:pPr>
            <w:r>
              <w:t>335,305,772.71</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6C4DDAD5" w:rsidR="00FC4310" w:rsidRDefault="00FC4310">
            <w:pPr>
              <w:jc w:val="right"/>
            </w:pPr>
            <w:r>
              <w:t>352,596,027.35</w:t>
            </w:r>
          </w:p>
        </w:tc>
      </w:tr>
      <w:tr w:rsidR="00FC4310" w14:paraId="4CE37050"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0145CEF0" w14:textId="3AEDCECD" w:rsidR="00FC4310" w:rsidRDefault="00FC431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6E206E9A" w14:textId="634E94B8"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D400A99" w14:textId="45846C61" w:rsidR="00FC4310" w:rsidRDefault="00FC4310">
            <w:pPr>
              <w:jc w:val="right"/>
            </w:pPr>
          </w:p>
        </w:tc>
      </w:tr>
      <w:tr w:rsidR="00FC4310" w14:paraId="66E7CAD6"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FC4310" w:rsidRDefault="00FC4310">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vAlign w:val="center"/>
          </w:tcPr>
          <w:p w14:paraId="34B12B67"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FC4310" w:rsidRDefault="00FC4310">
            <w:pPr>
              <w:jc w:val="right"/>
            </w:pPr>
          </w:p>
        </w:tc>
      </w:tr>
      <w:tr w:rsidR="00FC4310" w14:paraId="5FB2C9A6"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FC4310" w:rsidRDefault="00FC4310">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FC4310" w:rsidRDefault="00FC4310">
            <w:pPr>
              <w:jc w:val="right"/>
            </w:pPr>
          </w:p>
        </w:tc>
      </w:tr>
      <w:tr w:rsidR="00FC4310" w14:paraId="06AB746A"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FC4310" w:rsidRDefault="00FC4310">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2B52B2AA" w14:textId="01D10A41" w:rsidR="00FC4310" w:rsidRDefault="00FC4310">
            <w:pPr>
              <w:jc w:val="right"/>
            </w:pPr>
            <w:r>
              <w:t>395,036,689.89</w:t>
            </w: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4B83103E" w:rsidR="00FC4310" w:rsidRDefault="00FC4310">
            <w:pPr>
              <w:jc w:val="right"/>
            </w:pPr>
            <w:r>
              <w:t>468,358,930.16</w:t>
            </w:r>
          </w:p>
        </w:tc>
      </w:tr>
      <w:tr w:rsidR="00FC4310" w14:paraId="20664630"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FC4310" w:rsidRDefault="00FC4310">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10734488" w14:textId="7E12EFF1" w:rsidR="00FC4310" w:rsidRDefault="00FC4310">
            <w:pPr>
              <w:jc w:val="right"/>
            </w:pPr>
            <w:r>
              <w:t>118,529,055.71</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378BE417" w:rsidR="00FC4310" w:rsidRDefault="00FC4310">
            <w:pPr>
              <w:jc w:val="right"/>
            </w:pPr>
            <w:r>
              <w:t>110,994,292.83</w:t>
            </w:r>
          </w:p>
        </w:tc>
      </w:tr>
      <w:tr w:rsidR="00FC4310" w14:paraId="66C37181" w14:textId="77777777" w:rsidTr="0010027C">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FC4310" w:rsidRDefault="00FC4310">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136A5398" w14:textId="0CBA23A5" w:rsidR="00FC4310" w:rsidRDefault="00FC4310">
            <w:pPr>
              <w:jc w:val="right"/>
            </w:pPr>
            <w:r>
              <w:t>8,933,028,573.14</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5BF629E3" w:rsidR="00FC4310" w:rsidRDefault="00FC4310">
            <w:pPr>
              <w:jc w:val="right"/>
            </w:pPr>
            <w:r>
              <w:t>9,907,701,563.90</w:t>
            </w:r>
          </w:p>
        </w:tc>
      </w:tr>
      <w:tr w:rsidR="00FC4310" w14:paraId="3A98B2FE" w14:textId="77777777" w:rsidTr="009252B8">
        <w:sdt>
          <w:sdtPr>
            <w:tag w:val="_PLD_90fc6ff36a344c3d8a662e84a4ad4bb5"/>
            <w:id w:val="49452893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FC4310" w:rsidRDefault="00FC4310">
                <w:pPr>
                  <w:rPr>
                    <w:color w:val="008000"/>
                  </w:rPr>
                </w:pPr>
                <w:r>
                  <w:rPr>
                    <w:rFonts w:hint="eastAsia"/>
                    <w:b/>
                    <w:bCs/>
                  </w:rPr>
                  <w:t>非流动资产：</w:t>
                </w:r>
              </w:p>
            </w:tc>
          </w:sdtContent>
        </w:sdt>
      </w:tr>
      <w:tr w:rsidR="00FC4310" w14:paraId="50F50D0D"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FC4310" w:rsidRDefault="00FC4310">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vAlign w:val="center"/>
          </w:tcPr>
          <w:p w14:paraId="17C200E4"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8A8DB63" w14:textId="77777777" w:rsidR="00FC4310" w:rsidRDefault="00FC4310">
            <w:pPr>
              <w:jc w:val="right"/>
            </w:pPr>
          </w:p>
        </w:tc>
      </w:tr>
      <w:tr w:rsidR="00FC4310" w14:paraId="4462D9DD"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FC4310" w:rsidRDefault="00FC4310">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50D04B37"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1E25EFC" w14:textId="77777777" w:rsidR="00FC4310" w:rsidRDefault="00FC4310">
            <w:pPr>
              <w:jc w:val="right"/>
            </w:pPr>
          </w:p>
        </w:tc>
      </w:tr>
      <w:tr w:rsidR="00FC4310" w14:paraId="3C4E58E8"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FC4310" w:rsidRDefault="00FC4310">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3AF8BB40"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3346688" w14:textId="77777777" w:rsidR="00FC4310" w:rsidRDefault="00FC4310">
            <w:pPr>
              <w:jc w:val="right"/>
            </w:pPr>
          </w:p>
        </w:tc>
      </w:tr>
      <w:tr w:rsidR="00FC4310" w14:paraId="531902AE"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FC4310" w:rsidRDefault="00FC4310">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vAlign w:val="center"/>
          </w:tcPr>
          <w:p w14:paraId="68A73FC1" w14:textId="388FF7C8" w:rsidR="00FC4310" w:rsidRDefault="00FC4310">
            <w:pPr>
              <w:jc w:val="right"/>
            </w:pPr>
            <w:r>
              <w:t>398,623,767.69</w:t>
            </w: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06217EDA" w:rsidR="00FC4310" w:rsidRDefault="00FC4310">
            <w:pPr>
              <w:jc w:val="right"/>
            </w:pPr>
            <w:r>
              <w:t>360,993,569.01</w:t>
            </w:r>
          </w:p>
        </w:tc>
      </w:tr>
      <w:tr w:rsidR="00FC4310" w14:paraId="39A25631"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FC4310" w:rsidRDefault="00FC4310">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14:paraId="763D8432" w14:textId="4E0C2798" w:rsidR="00FC4310" w:rsidRDefault="00FC4310">
            <w:pPr>
              <w:jc w:val="right"/>
            </w:pPr>
            <w:r>
              <w:t>1,604,350,581.64</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4357C71D" w:rsidR="00FC4310" w:rsidRDefault="00FC4310">
            <w:pPr>
              <w:jc w:val="right"/>
            </w:pPr>
            <w:r>
              <w:t>1,355,324,813.02</w:t>
            </w:r>
          </w:p>
        </w:tc>
      </w:tr>
      <w:tr w:rsidR="00FC4310" w14:paraId="3308E6FC"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FC4310" w:rsidRDefault="00FC4310">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14:paraId="356F8FD8"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77777777" w:rsidR="00FC4310" w:rsidRDefault="00FC4310">
            <w:pPr>
              <w:jc w:val="right"/>
            </w:pPr>
          </w:p>
        </w:tc>
      </w:tr>
      <w:tr w:rsidR="00FC4310" w14:paraId="108FB9BC"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FC4310" w:rsidRDefault="00FC4310">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BABBCC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FC4310" w:rsidRDefault="00FC4310">
            <w:pPr>
              <w:jc w:val="right"/>
            </w:pPr>
          </w:p>
        </w:tc>
      </w:tr>
      <w:tr w:rsidR="00FC4310" w14:paraId="75BF0A94"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FC4310" w:rsidRDefault="00FC4310">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14:paraId="2ED272DC"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77777777" w:rsidR="00FC4310" w:rsidRDefault="00FC4310">
            <w:pPr>
              <w:jc w:val="right"/>
            </w:pPr>
          </w:p>
        </w:tc>
      </w:tr>
      <w:tr w:rsidR="00FC4310" w14:paraId="251566C6"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FC4310" w:rsidRDefault="00FC4310">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14:paraId="23FF63B8" w14:textId="197E75A9" w:rsidR="00FC4310" w:rsidRDefault="00FC4310">
            <w:pPr>
              <w:jc w:val="right"/>
            </w:pPr>
            <w:r>
              <w:t>4,017,346,467.66</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23748ADF" w:rsidR="00FC4310" w:rsidRDefault="00FC4310">
            <w:pPr>
              <w:jc w:val="right"/>
            </w:pPr>
            <w:r>
              <w:t>4,132,708,571.69</w:t>
            </w:r>
          </w:p>
        </w:tc>
      </w:tr>
      <w:tr w:rsidR="00FC4310" w14:paraId="0CF09C4B"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FC4310" w:rsidRDefault="00FC4310">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14:paraId="4C02EEEC" w14:textId="49004283" w:rsidR="00FC4310" w:rsidRDefault="00FC4310">
            <w:pPr>
              <w:jc w:val="right"/>
            </w:pPr>
            <w:r>
              <w:t>2,073,694,002.23</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2A046998" w:rsidR="00FC4310" w:rsidRDefault="00FC4310">
            <w:pPr>
              <w:jc w:val="right"/>
            </w:pPr>
            <w:r>
              <w:t>1,752,703,782.50</w:t>
            </w:r>
          </w:p>
        </w:tc>
      </w:tr>
      <w:tr w:rsidR="00FC4310" w14:paraId="26D3F47D"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FC4310" w:rsidRDefault="00FC4310">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FC4310" w:rsidRDefault="00FC4310">
            <w:pPr>
              <w:jc w:val="right"/>
            </w:pPr>
          </w:p>
        </w:tc>
      </w:tr>
      <w:tr w:rsidR="00FC4310" w14:paraId="19CF941A"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FC4310" w:rsidRDefault="00FC4310">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FC4310" w:rsidRDefault="00FC4310">
            <w:pPr>
              <w:jc w:val="right"/>
            </w:pPr>
          </w:p>
        </w:tc>
      </w:tr>
      <w:tr w:rsidR="00FC4310" w14:paraId="6AB2421B"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FC4310" w:rsidRDefault="00FC4310">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14:paraId="583D0D70"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77777777" w:rsidR="00FC4310" w:rsidRDefault="00FC4310">
            <w:pPr>
              <w:jc w:val="right"/>
            </w:pPr>
          </w:p>
        </w:tc>
      </w:tr>
      <w:tr w:rsidR="00FC4310" w14:paraId="72869475"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FC4310" w:rsidRDefault="00FC4310">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14:paraId="15188563" w14:textId="0653A312" w:rsidR="00FC4310" w:rsidRDefault="00FC4310">
            <w:pPr>
              <w:jc w:val="right"/>
            </w:pPr>
            <w:r>
              <w:t>3,488,479,231.16</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51A39B84" w:rsidR="00FC4310" w:rsidRDefault="00FC4310">
            <w:pPr>
              <w:jc w:val="right"/>
            </w:pPr>
            <w:r>
              <w:t>3,594,351,617.96</w:t>
            </w:r>
          </w:p>
        </w:tc>
      </w:tr>
      <w:tr w:rsidR="00FC4310" w14:paraId="68A105F4"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21989F32" w14:textId="33A38977" w:rsidR="00FC4310" w:rsidRDefault="00FC431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7720038C" w14:textId="33CDFA29"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2350F84" w14:textId="075598C6" w:rsidR="00FC4310" w:rsidRDefault="00FC4310">
            <w:pPr>
              <w:jc w:val="right"/>
            </w:pPr>
          </w:p>
        </w:tc>
      </w:tr>
      <w:tr w:rsidR="00FC4310" w14:paraId="7ACBBD9D"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FC4310" w:rsidRDefault="00FC4310">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FC4310" w:rsidRDefault="00FC4310">
            <w:pPr>
              <w:jc w:val="right"/>
            </w:pPr>
          </w:p>
        </w:tc>
      </w:tr>
      <w:tr w:rsidR="00FC4310" w14:paraId="4BA0C3E4"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66C1674D" w14:textId="68B99071" w:rsidR="00FC4310" w:rsidRDefault="00FC431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24A4F148" w14:textId="2CB28FD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6C917BE" w14:textId="24114CC5" w:rsidR="00FC4310" w:rsidRDefault="00FC4310">
            <w:pPr>
              <w:jc w:val="right"/>
            </w:pPr>
          </w:p>
        </w:tc>
      </w:tr>
      <w:tr w:rsidR="00FC4310" w14:paraId="11149D20"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FC4310" w:rsidRDefault="00FC4310">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14:paraId="38B4DF0D"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77777777" w:rsidR="00FC4310" w:rsidRDefault="00FC4310">
            <w:pPr>
              <w:jc w:val="right"/>
            </w:pPr>
          </w:p>
        </w:tc>
      </w:tr>
      <w:tr w:rsidR="00FC4310" w14:paraId="2F3A8050"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FC4310" w:rsidRDefault="00FC4310">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14:paraId="4FD0C2EC"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77777777" w:rsidR="00FC4310" w:rsidRDefault="00FC4310">
            <w:pPr>
              <w:jc w:val="right"/>
            </w:pPr>
          </w:p>
        </w:tc>
      </w:tr>
      <w:tr w:rsidR="00FC4310" w14:paraId="52609EC6"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FC4310" w:rsidRDefault="00FC4310">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14:paraId="663A06AD" w14:textId="0C91F6B7" w:rsidR="00FC4310" w:rsidRDefault="00FC4310">
            <w:pPr>
              <w:jc w:val="right"/>
            </w:pPr>
            <w:r>
              <w:t>173,426,400.99</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56B28333" w:rsidR="00FC4310" w:rsidRDefault="00FC4310">
            <w:pPr>
              <w:jc w:val="right"/>
            </w:pPr>
            <w:r>
              <w:t>145,373,195.32</w:t>
            </w:r>
          </w:p>
        </w:tc>
      </w:tr>
      <w:tr w:rsidR="00FC4310" w14:paraId="5DB48C46"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FC4310" w:rsidRDefault="00FC4310">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30665903" w14:textId="196028A0" w:rsidR="00FC4310" w:rsidRDefault="00FC4310">
            <w:pPr>
              <w:jc w:val="right"/>
            </w:pPr>
            <w:r>
              <w:t>5,725,766.00</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19034796" w:rsidR="00FC4310" w:rsidRDefault="00FC4310">
            <w:pPr>
              <w:jc w:val="right"/>
            </w:pPr>
            <w:r>
              <w:t>14,265,070.08</w:t>
            </w:r>
          </w:p>
        </w:tc>
      </w:tr>
      <w:tr w:rsidR="00FC4310" w14:paraId="291EF830"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FC4310" w:rsidRDefault="00FC4310">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3AF2F73D" w14:textId="2DDE0795" w:rsidR="00FC4310" w:rsidRDefault="00FC4310">
            <w:pPr>
              <w:jc w:val="right"/>
            </w:pPr>
            <w:r>
              <w:t>11,761,646,217.37</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39D59A8C" w:rsidR="00FC4310" w:rsidRDefault="00FC4310">
            <w:pPr>
              <w:jc w:val="right"/>
            </w:pPr>
            <w:r>
              <w:t>11,355,720,619.58</w:t>
            </w:r>
          </w:p>
        </w:tc>
      </w:tr>
      <w:tr w:rsidR="00FC4310" w14:paraId="65677F86" w14:textId="77777777" w:rsidTr="00332AB1">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FC4310" w:rsidRDefault="00FC4310">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14:paraId="192AEF50" w14:textId="5296C845" w:rsidR="00FC4310" w:rsidRDefault="00FC4310">
            <w:pPr>
              <w:jc w:val="right"/>
            </w:pPr>
            <w:r>
              <w:t>20,694,674,790.51</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7D8DEFFB" w:rsidR="00FC4310" w:rsidRDefault="00FC4310">
            <w:pPr>
              <w:jc w:val="right"/>
            </w:pPr>
            <w:r>
              <w:t>21,263,422,183.48</w:t>
            </w:r>
          </w:p>
        </w:tc>
      </w:tr>
      <w:tr w:rsidR="00FC4310" w14:paraId="641EA6C7" w14:textId="77777777" w:rsidTr="009252B8">
        <w:sdt>
          <w:sdtPr>
            <w:tag w:val="_PLD_80d27cb0d91a466f90b8a82f016a8876"/>
            <w:id w:val="-121604108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FC4310" w:rsidRDefault="00FC4310">
                <w:pPr>
                  <w:rPr>
                    <w:color w:val="FF00FF"/>
                  </w:rPr>
                </w:pPr>
                <w:r>
                  <w:rPr>
                    <w:rFonts w:hint="eastAsia"/>
                    <w:b/>
                    <w:bCs/>
                  </w:rPr>
                  <w:t>流动负债：</w:t>
                </w:r>
              </w:p>
            </w:tc>
          </w:sdtContent>
        </w:sdt>
      </w:tr>
      <w:tr w:rsidR="00FC4310" w14:paraId="51B081D2"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FC4310" w:rsidRDefault="00FC4310">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14:paraId="6B3C1C86" w14:textId="6D8712D6" w:rsidR="00FC4310" w:rsidRDefault="00FC4310">
            <w:pPr>
              <w:jc w:val="right"/>
            </w:pPr>
            <w:r>
              <w:t>743,400,125.31</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71EA7D99" w:rsidR="00FC4310" w:rsidRDefault="00FC4310">
            <w:pPr>
              <w:jc w:val="right"/>
            </w:pPr>
            <w:r>
              <w:t>1,002,803,986.11</w:t>
            </w:r>
          </w:p>
        </w:tc>
      </w:tr>
      <w:tr w:rsidR="00FC4310" w14:paraId="4647E962"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FC4310" w:rsidRDefault="00FC4310">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vAlign w:val="center"/>
          </w:tcPr>
          <w:p w14:paraId="4365B16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FC4310" w:rsidRDefault="00FC4310">
            <w:pPr>
              <w:jc w:val="right"/>
            </w:pPr>
          </w:p>
        </w:tc>
      </w:tr>
      <w:tr w:rsidR="00FC4310" w14:paraId="43B349C8"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FC4310" w:rsidRDefault="00FC4310">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vAlign w:val="center"/>
          </w:tcPr>
          <w:p w14:paraId="26D2B805"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FC4310" w:rsidRDefault="00FC4310">
            <w:pPr>
              <w:jc w:val="right"/>
            </w:pPr>
          </w:p>
        </w:tc>
      </w:tr>
      <w:tr w:rsidR="00FC4310" w14:paraId="5CE9BAD9"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FC4310" w:rsidRDefault="00FC4310">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4DF4124B"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FC4310" w:rsidRDefault="00FC4310">
            <w:pPr>
              <w:jc w:val="right"/>
            </w:pPr>
          </w:p>
        </w:tc>
      </w:tr>
      <w:tr w:rsidR="00FC4310" w14:paraId="3258C8AC"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FC4310" w:rsidRDefault="00FC4310">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6D840560"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FC4310" w:rsidRDefault="00FC4310">
            <w:pPr>
              <w:jc w:val="right"/>
            </w:pPr>
          </w:p>
        </w:tc>
      </w:tr>
      <w:tr w:rsidR="00FC4310" w14:paraId="1A3B4964"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FC4310" w:rsidRDefault="00FC4310">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14:paraId="7C5E8AEE" w14:textId="4BE138F6" w:rsidR="00FC4310" w:rsidRDefault="00FC4310">
            <w:pPr>
              <w:jc w:val="right"/>
            </w:pPr>
            <w:r>
              <w:t>178,403,580.00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1A53223E" w:rsidR="00FC4310" w:rsidRDefault="00FC4310">
            <w:pPr>
              <w:jc w:val="right"/>
            </w:pPr>
            <w:r>
              <w:t>252,717,000.00</w:t>
            </w:r>
          </w:p>
        </w:tc>
      </w:tr>
      <w:tr w:rsidR="00FC4310" w14:paraId="05A18425"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FC4310" w:rsidRDefault="00FC4310">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14:paraId="66745FAF" w14:textId="02555515" w:rsidR="00FC4310" w:rsidRDefault="00FC4310">
            <w:pPr>
              <w:jc w:val="right"/>
            </w:pPr>
            <w:r>
              <w:t>1,324,943,601.75</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1EADAEB8" w:rsidR="00FC4310" w:rsidRDefault="00FC4310">
            <w:pPr>
              <w:jc w:val="right"/>
            </w:pPr>
            <w:r>
              <w:t>1,316,700,405.91</w:t>
            </w:r>
          </w:p>
        </w:tc>
      </w:tr>
      <w:tr w:rsidR="00FC4310" w14:paraId="669917D4"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FC4310" w:rsidRDefault="00FC4310">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14:paraId="4AD383DB" w14:textId="44EC6C08"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7777777" w:rsidR="00FC4310" w:rsidRDefault="00FC4310">
            <w:pPr>
              <w:jc w:val="right"/>
            </w:pPr>
          </w:p>
        </w:tc>
      </w:tr>
      <w:tr w:rsidR="00FC4310" w14:paraId="64580FAE"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FC4310" w:rsidRDefault="00FC4310">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14:paraId="5A46B2BA" w14:textId="15F7D2B3" w:rsidR="00FC4310" w:rsidRDefault="00FC4310">
            <w:pPr>
              <w:jc w:val="right"/>
            </w:pPr>
            <w:r>
              <w:t>55,633,023.48</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5F5ACF9A" w:rsidR="00FC4310" w:rsidRDefault="00FC4310">
            <w:pPr>
              <w:jc w:val="right"/>
            </w:pPr>
            <w:r>
              <w:t>174,391,958.11</w:t>
            </w:r>
          </w:p>
        </w:tc>
      </w:tr>
      <w:tr w:rsidR="00FC4310" w14:paraId="12902513"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FC4310" w:rsidRDefault="00FC4310">
            <w:pPr>
              <w:ind w:firstLineChars="100" w:firstLine="210"/>
            </w:pPr>
            <w:r>
              <w:rPr>
                <w:rFonts w:hint="eastAsia"/>
              </w:rPr>
              <w:lastRenderedPageBreak/>
              <w:t>卖出回购金融资产款</w:t>
            </w:r>
          </w:p>
        </w:tc>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FC4310" w:rsidRDefault="00FC4310">
            <w:pPr>
              <w:jc w:val="right"/>
            </w:pPr>
          </w:p>
        </w:tc>
      </w:tr>
      <w:tr w:rsidR="00FC4310" w14:paraId="14301F04"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FC4310" w:rsidRDefault="00FC4310">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FC4310" w:rsidRDefault="00FC4310">
            <w:pPr>
              <w:jc w:val="right"/>
            </w:pPr>
          </w:p>
        </w:tc>
      </w:tr>
      <w:tr w:rsidR="00FC4310" w14:paraId="117A4423"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FC4310" w:rsidRDefault="00FC4310">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FC4310" w:rsidRDefault="00FC4310">
            <w:pPr>
              <w:jc w:val="right"/>
            </w:pPr>
          </w:p>
        </w:tc>
      </w:tr>
      <w:tr w:rsidR="00FC4310" w14:paraId="68356CB2"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FC4310" w:rsidRDefault="00FC4310">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FC4310" w:rsidRDefault="00FC4310">
            <w:pPr>
              <w:jc w:val="right"/>
            </w:pPr>
          </w:p>
        </w:tc>
      </w:tr>
      <w:tr w:rsidR="00FC4310" w14:paraId="089354FD"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FC4310" w:rsidRDefault="00FC4310">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D529D6F" w14:textId="39DB3816" w:rsidR="00FC4310" w:rsidRDefault="00FC4310">
            <w:pPr>
              <w:jc w:val="right"/>
            </w:pPr>
            <w:r>
              <w:t>374,732,693.15</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2A038879" w:rsidR="00FC4310" w:rsidRDefault="00FC4310">
            <w:pPr>
              <w:jc w:val="right"/>
            </w:pPr>
            <w:r>
              <w:t>441,340,493.90</w:t>
            </w:r>
          </w:p>
        </w:tc>
      </w:tr>
      <w:tr w:rsidR="00FC4310" w14:paraId="62612724"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FC4310" w:rsidRDefault="00FC4310">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14:paraId="2EF60830" w14:textId="649753AF" w:rsidR="00FC4310" w:rsidRDefault="00FC4310">
            <w:pPr>
              <w:jc w:val="right"/>
            </w:pPr>
            <w:r>
              <w:t>84,385,484.75</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1C725697" w:rsidR="00FC4310" w:rsidRDefault="00FC4310">
            <w:pPr>
              <w:jc w:val="right"/>
            </w:pPr>
            <w:r>
              <w:t>96,674,823.75</w:t>
            </w:r>
          </w:p>
        </w:tc>
      </w:tr>
      <w:tr w:rsidR="00FC4310" w14:paraId="2929129D"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FC4310" w:rsidRDefault="00FC4310">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14:paraId="399B1113" w14:textId="6970958D" w:rsidR="00FC4310" w:rsidRDefault="00FC4310">
            <w:pPr>
              <w:jc w:val="right"/>
            </w:pPr>
            <w:r>
              <w:t>2,094,428,834.61</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1F2632FE" w:rsidR="00FC4310" w:rsidRDefault="00FC4310">
            <w:pPr>
              <w:jc w:val="right"/>
            </w:pPr>
            <w:r>
              <w:t>2,224,051,662.54</w:t>
            </w:r>
          </w:p>
        </w:tc>
      </w:tr>
      <w:tr w:rsidR="00FC4310" w14:paraId="6112B175"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FC4310" w:rsidRDefault="00FC4310">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14:paraId="69D6229B"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FC4310" w:rsidRDefault="00FC4310">
            <w:pPr>
              <w:jc w:val="right"/>
            </w:pPr>
          </w:p>
        </w:tc>
      </w:tr>
      <w:tr w:rsidR="00FC4310" w14:paraId="58B00A62"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FC4310" w:rsidRDefault="00FC4310">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14:paraId="0CEC7EEB" w14:textId="177EFBEA" w:rsidR="00FC4310" w:rsidRDefault="00FC4310">
            <w:pPr>
              <w:jc w:val="right"/>
            </w:pPr>
            <w:r>
              <w:t>154,975.00</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7D92F7FA" w:rsidR="00FC4310" w:rsidRDefault="00FC4310">
            <w:pPr>
              <w:jc w:val="right"/>
            </w:pPr>
            <w:r>
              <w:t>154,975.00</w:t>
            </w:r>
          </w:p>
        </w:tc>
      </w:tr>
      <w:tr w:rsidR="00FC4310" w14:paraId="552FF272"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FC4310" w:rsidRDefault="00FC4310">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14:paraId="1B44D1C2"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FC4310" w:rsidRDefault="00FC4310">
            <w:pPr>
              <w:jc w:val="right"/>
            </w:pPr>
          </w:p>
        </w:tc>
      </w:tr>
      <w:tr w:rsidR="00FC4310" w14:paraId="68AC162E"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FC4310" w:rsidRDefault="00FC4310">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3FA502EB"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FC4310" w:rsidRDefault="00FC4310">
            <w:pPr>
              <w:jc w:val="right"/>
            </w:pPr>
          </w:p>
        </w:tc>
      </w:tr>
      <w:tr w:rsidR="00FC4310" w14:paraId="28DD54E6"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FC4310" w:rsidRDefault="00FC4310">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14:paraId="0A52400C"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FC4310" w:rsidRDefault="00FC4310">
            <w:pPr>
              <w:jc w:val="right"/>
            </w:pPr>
          </w:p>
        </w:tc>
      </w:tr>
      <w:tr w:rsidR="00FC4310" w14:paraId="3268709A"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FC4310" w:rsidRDefault="00FC4310">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2A3A1412" w14:textId="0A4025F6" w:rsidR="00FC4310" w:rsidRDefault="00FC4310">
            <w:pPr>
              <w:jc w:val="right"/>
            </w:pPr>
            <w:r>
              <w:t>403,523,824.52</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59FD16AC" w:rsidR="00FC4310" w:rsidRDefault="00FC4310">
            <w:pPr>
              <w:jc w:val="right"/>
            </w:pPr>
            <w:r>
              <w:t>375,399,426.42</w:t>
            </w:r>
          </w:p>
        </w:tc>
      </w:tr>
      <w:tr w:rsidR="00FC4310" w14:paraId="231E9AED"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FC4310" w:rsidRDefault="00FC4310">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9724C94" w14:textId="5D5BA930" w:rsidR="00FC4310" w:rsidRDefault="00FC4310">
            <w:pPr>
              <w:jc w:val="right"/>
            </w:pPr>
            <w:r>
              <w:t>25,466,500.76</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20767513" w:rsidR="00FC4310" w:rsidRDefault="00FC4310">
            <w:pPr>
              <w:jc w:val="right"/>
            </w:pPr>
            <w:r>
              <w:t>188,011,355.54</w:t>
            </w:r>
          </w:p>
        </w:tc>
      </w:tr>
      <w:tr w:rsidR="00FC4310" w14:paraId="52389567" w14:textId="77777777" w:rsidTr="00D536FB">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FC4310" w:rsidRDefault="00FC4310">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34BD8740" w14:textId="7B761D2F" w:rsidR="00FC4310" w:rsidRDefault="00FC4310">
            <w:pPr>
              <w:jc w:val="right"/>
            </w:pPr>
            <w:r>
              <w:t>5,284,917,668.33</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7D4A989E" w:rsidR="00FC4310" w:rsidRDefault="00FC4310">
            <w:pPr>
              <w:jc w:val="right"/>
            </w:pPr>
            <w:r>
              <w:t>6,072,091,112.28</w:t>
            </w:r>
          </w:p>
        </w:tc>
      </w:tr>
      <w:tr w:rsidR="00FC4310" w14:paraId="2C923256" w14:textId="77777777" w:rsidTr="00B60F59">
        <w:sdt>
          <w:sdtPr>
            <w:tag w:val="_PLD_e51481cf4e4040fda36466e6495a2710"/>
            <w:id w:val="4550375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FC4310" w:rsidRDefault="00FC4310">
                <w:pPr>
                  <w:rPr>
                    <w:color w:val="008000"/>
                  </w:rPr>
                </w:pPr>
                <w:r>
                  <w:rPr>
                    <w:rFonts w:hint="eastAsia"/>
                    <w:b/>
                    <w:bCs/>
                  </w:rPr>
                  <w:t>非流动负债：</w:t>
                </w:r>
              </w:p>
            </w:tc>
          </w:sdtContent>
        </w:sdt>
      </w:tr>
      <w:tr w:rsidR="00FC4310" w14:paraId="3D389E63"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FC4310" w:rsidRDefault="00FC4310">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01953D85"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565CB64" w14:textId="77777777" w:rsidR="00FC4310" w:rsidRDefault="00FC4310">
            <w:pPr>
              <w:jc w:val="right"/>
            </w:pPr>
          </w:p>
        </w:tc>
      </w:tr>
      <w:tr w:rsidR="00FC4310" w14:paraId="4A4DCD36"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FC4310" w:rsidRDefault="00FC4310">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14:paraId="4D041766" w14:textId="5CAF3D0A" w:rsidR="00FC4310" w:rsidRDefault="00FC4310">
            <w:pPr>
              <w:jc w:val="right"/>
            </w:pPr>
            <w:r>
              <w:t>792,320,000.00</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49C5A324" w:rsidR="00FC4310" w:rsidRDefault="00FC4310">
            <w:pPr>
              <w:jc w:val="right"/>
            </w:pPr>
            <w:r>
              <w:t>565,970,000.00</w:t>
            </w:r>
          </w:p>
        </w:tc>
      </w:tr>
      <w:tr w:rsidR="00FC4310" w14:paraId="4E709ED6"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FC4310" w:rsidRDefault="00FC4310">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vAlign w:val="center"/>
          </w:tcPr>
          <w:p w14:paraId="4AF9D92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77777777" w:rsidR="00FC4310" w:rsidRDefault="00FC4310">
            <w:pPr>
              <w:jc w:val="right"/>
            </w:pPr>
          </w:p>
        </w:tc>
      </w:tr>
      <w:tr w:rsidR="00FC4310" w14:paraId="1E75625F"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FC4310" w:rsidRDefault="00FC4310">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410422D6"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FC4310" w:rsidRDefault="00FC4310">
            <w:pPr>
              <w:jc w:val="right"/>
            </w:pPr>
          </w:p>
        </w:tc>
      </w:tr>
      <w:tr w:rsidR="00FC4310" w14:paraId="055E172B"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FC4310" w:rsidRDefault="00FC4310">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25107F8D"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FC4310" w:rsidRDefault="00FC4310">
            <w:pPr>
              <w:jc w:val="right"/>
            </w:pPr>
          </w:p>
        </w:tc>
      </w:tr>
      <w:tr w:rsidR="00FC4310" w14:paraId="03B4F98C"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FC4310" w:rsidRDefault="00FC4310">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14:paraId="1EC8977B"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7777777" w:rsidR="00FC4310" w:rsidRDefault="00FC4310">
            <w:pPr>
              <w:jc w:val="right"/>
            </w:pPr>
          </w:p>
        </w:tc>
      </w:tr>
      <w:tr w:rsidR="00FC4310" w14:paraId="0BDA4675"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FC4310" w:rsidRDefault="00FC4310">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14:paraId="446C5104" w14:textId="3E10753E" w:rsidR="00FC4310" w:rsidRDefault="00FC4310">
            <w:pPr>
              <w:jc w:val="right"/>
            </w:pPr>
            <w:r>
              <w:t>809,803,495.99</w:t>
            </w: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186EAB36" w:rsidR="00FC4310" w:rsidRDefault="00FC4310">
            <w:pPr>
              <w:jc w:val="right"/>
            </w:pPr>
            <w:r>
              <w:t>854,879,021.28</w:t>
            </w:r>
          </w:p>
        </w:tc>
      </w:tr>
      <w:tr w:rsidR="00FC4310" w14:paraId="7E251D76"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FC4310" w:rsidRDefault="00FC4310">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318302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77777777" w:rsidR="00FC4310" w:rsidRDefault="00FC4310">
            <w:pPr>
              <w:jc w:val="right"/>
            </w:pPr>
          </w:p>
        </w:tc>
      </w:tr>
      <w:tr w:rsidR="00FC4310" w14:paraId="68F34C88"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FC4310" w:rsidRDefault="00FC4310">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14:paraId="1970C8A2" w14:textId="68AAE85E" w:rsidR="00FC4310" w:rsidRDefault="00FC4310">
            <w:pPr>
              <w:jc w:val="right"/>
            </w:pPr>
            <w:r>
              <w:t>1,119,219,196.25</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7FA14F5D" w:rsidR="00FC4310" w:rsidRDefault="00FC4310">
            <w:pPr>
              <w:jc w:val="right"/>
            </w:pPr>
            <w:r>
              <w:t>1,082,707,641.74</w:t>
            </w:r>
          </w:p>
        </w:tc>
      </w:tr>
      <w:tr w:rsidR="00FC4310" w14:paraId="06140442"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FC4310" w:rsidRDefault="00FC4310">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14:paraId="2265F706"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77777777" w:rsidR="00FC4310" w:rsidRDefault="00FC4310">
            <w:pPr>
              <w:jc w:val="right"/>
            </w:pPr>
          </w:p>
        </w:tc>
      </w:tr>
      <w:tr w:rsidR="00FC4310" w14:paraId="20D491A9"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FC4310" w:rsidRDefault="00FC4310">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14:paraId="57006072" w14:textId="6A6E8E3B" w:rsidR="00FC4310" w:rsidRDefault="00FC4310">
            <w:pPr>
              <w:jc w:val="right"/>
            </w:pPr>
            <w:r>
              <w:t>1,873,155.85</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2E535968" w:rsidR="00FC4310" w:rsidRDefault="00FC4310">
            <w:pPr>
              <w:jc w:val="right"/>
            </w:pPr>
            <w:r>
              <w:t>1,873,155.85</w:t>
            </w:r>
          </w:p>
        </w:tc>
      </w:tr>
      <w:tr w:rsidR="00FC4310" w14:paraId="162FD501"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FC4310" w:rsidRDefault="00FC4310">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544DC1D"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7777777" w:rsidR="00FC4310" w:rsidRDefault="00FC4310">
            <w:pPr>
              <w:jc w:val="right"/>
            </w:pPr>
          </w:p>
        </w:tc>
      </w:tr>
      <w:tr w:rsidR="00FC4310" w14:paraId="1871722C"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FC4310" w:rsidRDefault="00FC4310">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00FC37D4" w14:textId="4E99BACE" w:rsidR="00FC4310" w:rsidRDefault="00FC4310">
            <w:pPr>
              <w:jc w:val="right"/>
            </w:pPr>
            <w:r>
              <w:t>2,723,215,848.09</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7AA04A5F" w:rsidR="00FC4310" w:rsidRDefault="00FC4310">
            <w:pPr>
              <w:jc w:val="right"/>
            </w:pPr>
            <w:r>
              <w:t>2,505,429,818.87</w:t>
            </w:r>
          </w:p>
        </w:tc>
      </w:tr>
      <w:tr w:rsidR="00FC4310" w14:paraId="3C2611B0" w14:textId="77777777" w:rsidTr="00905114">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FC4310" w:rsidRDefault="00FC4310">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0DDC640" w14:textId="72522109" w:rsidR="00FC4310" w:rsidRDefault="00FC4310">
            <w:pPr>
              <w:jc w:val="right"/>
            </w:pPr>
            <w:r>
              <w:t>8,008,133,516.42</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53CA4024" w:rsidR="00FC4310" w:rsidRDefault="00FC4310">
            <w:pPr>
              <w:jc w:val="right"/>
            </w:pPr>
            <w:r>
              <w:t>8,577,520,931.15</w:t>
            </w:r>
          </w:p>
        </w:tc>
      </w:tr>
      <w:tr w:rsidR="00FC4310"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829025422"/>
            </w:sdtPr>
            <w:sdtEndPr/>
            <w:sdtContent>
              <w:p w14:paraId="4FD4C081" w14:textId="22E560CA" w:rsidR="00FC4310" w:rsidRDefault="00FC4310">
                <w:pPr>
                  <w:rPr>
                    <w:color w:val="008000"/>
                  </w:rPr>
                </w:pPr>
                <w:r>
                  <w:rPr>
                    <w:rFonts w:hint="eastAsia"/>
                    <w:b/>
                    <w:bCs/>
                  </w:rPr>
                  <w:t>所有者权益（或股东权益）：</w:t>
                </w:r>
              </w:p>
            </w:sdtContent>
          </w:sdt>
        </w:tc>
      </w:tr>
      <w:tr w:rsidR="00FC4310" w14:paraId="604C1687"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FC4310" w:rsidRDefault="00FC4310">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0884DAFB" w14:textId="0FF24103" w:rsidR="00FC4310" w:rsidRDefault="00FC4310">
            <w:pPr>
              <w:jc w:val="right"/>
            </w:pPr>
            <w:r>
              <w:t>1,200,004,884.00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5BB4C9A2" w:rsidR="00FC4310" w:rsidRDefault="00FC4310">
            <w:pPr>
              <w:jc w:val="right"/>
            </w:pPr>
            <w:r>
              <w:t>1,200,004,884.00</w:t>
            </w:r>
          </w:p>
        </w:tc>
      </w:tr>
      <w:tr w:rsidR="00FC4310" w14:paraId="6C814749"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FC4310" w:rsidRDefault="00FC4310">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FC4310" w:rsidRDefault="00FC4310">
            <w:pPr>
              <w:jc w:val="right"/>
            </w:pPr>
          </w:p>
        </w:tc>
      </w:tr>
      <w:tr w:rsidR="00FC4310" w14:paraId="22F39A77"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FC4310" w:rsidRDefault="00FC4310">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FC4310" w:rsidRDefault="00FC4310">
            <w:pPr>
              <w:jc w:val="right"/>
            </w:pPr>
          </w:p>
        </w:tc>
      </w:tr>
      <w:tr w:rsidR="00FC4310" w14:paraId="4C5FF1FC"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FC4310" w:rsidRDefault="00FC4310">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FC4310" w:rsidRDefault="00FC4310">
            <w:pPr>
              <w:jc w:val="right"/>
            </w:pPr>
          </w:p>
        </w:tc>
      </w:tr>
      <w:tr w:rsidR="00FC4310" w14:paraId="12E02B8E"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FC4310" w:rsidRDefault="00FC4310">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19813B7C" w14:textId="41A838DF" w:rsidR="00FC4310" w:rsidRDefault="00FC4310">
            <w:pPr>
              <w:jc w:val="right"/>
            </w:pPr>
            <w:r>
              <w:t>1,607,765,942.66</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6D9AA7DD" w:rsidR="00FC4310" w:rsidRDefault="00FC4310">
            <w:pPr>
              <w:jc w:val="right"/>
            </w:pPr>
            <w:r>
              <w:t>1,605,014,899.36</w:t>
            </w:r>
          </w:p>
        </w:tc>
      </w:tr>
      <w:tr w:rsidR="00FC4310" w14:paraId="0E63FD24"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FC4310" w:rsidRDefault="00FC4310">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6A24D591"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FC4310" w:rsidRDefault="00FC4310">
            <w:pPr>
              <w:jc w:val="right"/>
            </w:pPr>
          </w:p>
        </w:tc>
      </w:tr>
      <w:tr w:rsidR="00FC4310" w14:paraId="45E4C6E0"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FC4310" w:rsidRDefault="00FC4310">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0469956A"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77777777" w:rsidR="00FC4310" w:rsidRDefault="00FC4310">
            <w:pPr>
              <w:jc w:val="right"/>
            </w:pPr>
          </w:p>
        </w:tc>
      </w:tr>
      <w:tr w:rsidR="00FC4310" w14:paraId="05E7B287"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FC4310" w:rsidRDefault="00FC4310">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61730FB3" w14:textId="6126B5DB" w:rsidR="00FC4310" w:rsidRDefault="00FC4310">
            <w:pPr>
              <w:jc w:val="right"/>
            </w:pPr>
            <w:r>
              <w:t>889,559,483.73</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251B740B" w:rsidR="00FC4310" w:rsidRDefault="00FC4310">
            <w:pPr>
              <w:jc w:val="right"/>
            </w:pPr>
            <w:r>
              <w:t>815,644,483.37</w:t>
            </w:r>
          </w:p>
        </w:tc>
      </w:tr>
      <w:tr w:rsidR="00FC4310" w14:paraId="2430E576"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FC4310" w:rsidRDefault="00FC4310">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576147C4" w14:textId="293F8989" w:rsidR="00FC4310" w:rsidRDefault="00FC4310">
            <w:pPr>
              <w:jc w:val="right"/>
            </w:pPr>
            <w:r>
              <w:t>603,320,592.26</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058C27D0" w:rsidR="00FC4310" w:rsidRDefault="00FC4310">
            <w:pPr>
              <w:jc w:val="right"/>
            </w:pPr>
            <w:r>
              <w:t>603,320,592.26</w:t>
            </w:r>
          </w:p>
        </w:tc>
      </w:tr>
      <w:tr w:rsidR="00FC4310" w14:paraId="1E2D69B4"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FC4310" w:rsidRDefault="00FC4310">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FC4310" w:rsidRDefault="00FC4310">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FC4310" w:rsidRDefault="00FC4310">
            <w:pPr>
              <w:jc w:val="right"/>
            </w:pPr>
          </w:p>
        </w:tc>
      </w:tr>
      <w:tr w:rsidR="00FC4310" w14:paraId="33B7734D"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FC4310" w:rsidRDefault="00FC4310">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6CF8500C" w14:textId="6CDFFE46" w:rsidR="00FC4310" w:rsidRDefault="00FC4310">
            <w:pPr>
              <w:jc w:val="right"/>
            </w:pPr>
            <w:r>
              <w:t>8,302,985,832.11</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682AA79B" w:rsidR="00FC4310" w:rsidRDefault="00FC4310">
            <w:pPr>
              <w:jc w:val="right"/>
            </w:pPr>
            <w:r>
              <w:t>8,378,216,931.41</w:t>
            </w:r>
          </w:p>
        </w:tc>
      </w:tr>
      <w:tr w:rsidR="00FC4310" w14:paraId="59123AE5"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FC4310" w:rsidRDefault="00FC4310">
            <w:pPr>
              <w:ind w:firstLineChars="100" w:firstLine="210"/>
            </w:pPr>
            <w:r>
              <w:rPr>
                <w:rFonts w:hint="eastAsia"/>
              </w:rPr>
              <w:lastRenderedPageBreak/>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5BF0C5E" w14:textId="476CDFF7" w:rsidR="00FC4310" w:rsidRDefault="00FC4310">
            <w:pPr>
              <w:jc w:val="right"/>
            </w:pPr>
            <w:r>
              <w:t>12,603,636,734.76</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36D8EDD5" w:rsidR="00FC4310" w:rsidRDefault="00FC4310">
            <w:pPr>
              <w:jc w:val="right"/>
            </w:pPr>
            <w:r>
              <w:t>12,602,201,790.40</w:t>
            </w:r>
          </w:p>
        </w:tc>
      </w:tr>
      <w:tr w:rsidR="00FC4310" w14:paraId="4B127282"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FC4310" w:rsidRDefault="00FC4310">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910117" w14:textId="3B28DBD2" w:rsidR="00FC4310" w:rsidRDefault="00FC4310">
            <w:pPr>
              <w:jc w:val="right"/>
            </w:pPr>
            <w:r>
              <w:t>82,904,539.33</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2985E028" w:rsidR="00FC4310" w:rsidRDefault="00FC4310">
            <w:pPr>
              <w:jc w:val="right"/>
            </w:pPr>
            <w:r>
              <w:t>83,699,461.93</w:t>
            </w:r>
          </w:p>
        </w:tc>
      </w:tr>
      <w:tr w:rsidR="00FC4310" w14:paraId="5B8D049C"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FC4310" w:rsidRDefault="00FC4310">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0623D3A" w14:textId="0FF52258" w:rsidR="00FC4310" w:rsidRDefault="00FC4310">
            <w:pPr>
              <w:jc w:val="right"/>
            </w:pPr>
            <w:r>
              <w:t>12,686,541,274.09</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4A334C34" w:rsidR="00FC4310" w:rsidRDefault="00FC4310">
            <w:pPr>
              <w:jc w:val="right"/>
            </w:pPr>
            <w:r>
              <w:t>12,685,901,252.33</w:t>
            </w:r>
          </w:p>
        </w:tc>
      </w:tr>
      <w:tr w:rsidR="00FC4310" w14:paraId="6DD802A5" w14:textId="77777777" w:rsidTr="00292087">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FC4310" w:rsidRDefault="00FC4310">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1EDA51F" w14:textId="2CFF569C" w:rsidR="00FC4310" w:rsidRDefault="00FC4310">
            <w:pPr>
              <w:jc w:val="right"/>
            </w:pPr>
            <w:r>
              <w:t>20,694,674,790.51</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5AAA71D7" w:rsidR="00FC4310" w:rsidRDefault="00FC4310">
            <w:pPr>
              <w:jc w:val="right"/>
            </w:pPr>
            <w:r>
              <w:t>21,263,422,183.48</w:t>
            </w:r>
          </w:p>
        </w:tc>
      </w:tr>
    </w:tbl>
    <w:bookmarkEnd w:id="28"/>
    <w:p w14:paraId="45B6155D" w14:textId="4795991F" w:rsidR="007845D8" w:rsidRDefault="00C91B19">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2010097079"/>
          <w:placeholder>
            <w:docPart w:val="GBC22222222222222222222222222222"/>
          </w:placeholder>
          <w:dataBinding w:prefixMappings="xmlns:clcid-mr='clcid-mr'" w:xpath="/*/clcid-mr:GongSiFuZeRenXingMing[not(@periodRef)]" w:storeItemID="{42DEBF9A-6816-48AE-BADD-E3125C474CD9}"/>
          <w:text/>
        </w:sdtPr>
        <w:sdtEndPr/>
        <w:sdtContent>
          <w:r w:rsidR="00C43B63">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198391386"/>
          <w:placeholder>
            <w:docPart w:val="GBC22222222222222222222222222222"/>
          </w:placeholder>
          <w:dataBinding w:prefixMappings="xmlns:clcid-mr='clcid-mr'" w:xpath="/*/clcid-mr:ZhuGuanKuaiJiGongZuoFuZeRenXingMing[not(@periodRef)]" w:storeItemID="{42DEBF9A-6816-48AE-BADD-E3125C474CD9}"/>
          <w:text/>
        </w:sdtPr>
        <w:sdtEndPr/>
        <w:sdtContent>
          <w:r w:rsidR="00C43B63">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358510491"/>
          <w:placeholder>
            <w:docPart w:val="GBC22222222222222222222222222222"/>
          </w:placeholder>
          <w:dataBinding w:prefixMappings="xmlns:clcid-mr='clcid-mr'" w:xpath="/*/clcid-mr:KuaiJiJiGouFuZeRenXingMing[not(@periodRef)]" w:storeItemID="{42DEBF9A-6816-48AE-BADD-E3125C474CD9}"/>
          <w:text/>
        </w:sdtPr>
        <w:sdtEndPr/>
        <w:sdtContent>
          <w:r w:rsidR="00C43B63">
            <w:rPr>
              <w:rFonts w:hint="eastAsia"/>
            </w:rPr>
            <w:t>高建中</w:t>
          </w:r>
        </w:sdtContent>
      </w:sdt>
    </w:p>
    <w:p w14:paraId="63EE92C7" w14:textId="07696AF4" w:rsidR="007845D8" w:rsidRDefault="007845D8">
      <w:pPr>
        <w:ind w:rightChars="-73" w:right="-153"/>
      </w:pPr>
    </w:p>
    <w:p w14:paraId="58C71EE6" w14:textId="35CFCA27" w:rsidR="007845D8" w:rsidRDefault="00C91B19">
      <w:pPr>
        <w:jc w:val="center"/>
        <w:outlineLvl w:val="2"/>
      </w:pPr>
      <w:r>
        <w:rPr>
          <w:rFonts w:hint="eastAsia"/>
          <w:b/>
        </w:rPr>
        <w:t>合并</w:t>
      </w:r>
      <w:r>
        <w:rPr>
          <w:b/>
        </w:rPr>
        <w:t>利润表</w:t>
      </w:r>
    </w:p>
    <w:p w14:paraId="69F930CC" w14:textId="52A1BB4C" w:rsidR="007845D8" w:rsidRDefault="00C91B19">
      <w:pPr>
        <w:jc w:val="center"/>
        <w:rPr>
          <w:rFonts w:cs="宋体"/>
        </w:rPr>
      </w:pPr>
      <w:r>
        <w:rPr>
          <w:rFonts w:cs="宋体" w:hint="eastAsia"/>
        </w:rPr>
        <w:t>2024年1—9月</w:t>
      </w:r>
    </w:p>
    <w:p w14:paraId="17D1FABF" w14:textId="77777777" w:rsidR="007845D8" w:rsidRDefault="00C91B19">
      <w:pPr>
        <w:spacing w:line="288" w:lineRule="auto"/>
      </w:pPr>
      <w:r>
        <w:rPr>
          <w:rFonts w:hint="eastAsia"/>
        </w:rPr>
        <w:t>编制单位：</w:t>
      </w:r>
      <w:sdt>
        <w:sdtPr>
          <w:rPr>
            <w:rFonts w:hint="eastAsia"/>
          </w:rPr>
          <w:alias w:val="公司法定中文名称"/>
          <w:tag w:val="_GBC_91a63b2855a145d3a38d258b02c37ca9"/>
          <w:id w:val="-692147685"/>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14:paraId="6D8D35CB" w14:textId="4AB79528" w:rsidR="007845D8" w:rsidRDefault="00C91B19">
      <w:pPr>
        <w:wordWrap w:val="0"/>
        <w:jc w:val="right"/>
      </w:pPr>
      <w:r>
        <w:t>单位</w:t>
      </w:r>
      <w:r>
        <w:rPr>
          <w:rFonts w:hint="eastAsia"/>
        </w:rPr>
        <w:t>：</w:t>
      </w:r>
      <w:sdt>
        <w:sdtPr>
          <w:rPr>
            <w:rFonts w:hint="eastAsia"/>
          </w:rPr>
          <w:alias w:val="单位_利润表"/>
          <w:tag w:val="_GBC_c458a7ee993347b583c865690fab7fcd"/>
          <w:id w:val="10947523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6598825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13775694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7845D8" w14:paraId="1C504CB9" w14:textId="77777777" w:rsidTr="00396CB6">
        <w:trPr>
          <w:cantSplit/>
          <w:jc w:val="center"/>
        </w:trPr>
        <w:sdt>
          <w:sdtPr>
            <w:tag w:val="_PLD_00ad9cc3ebf343b48141b011d1c4a8ff"/>
            <w:id w:val="-231928392"/>
          </w:sdtPr>
          <w:sdtEndPr/>
          <w:sdtContent>
            <w:tc>
              <w:tcPr>
                <w:tcW w:w="2202" w:type="pct"/>
                <w:tcBorders>
                  <w:top w:val="outset" w:sz="6" w:space="0" w:color="auto"/>
                  <w:left w:val="outset" w:sz="6" w:space="0" w:color="auto"/>
                  <w:bottom w:val="outset" w:sz="6" w:space="0" w:color="auto"/>
                  <w:right w:val="outset" w:sz="6" w:space="0" w:color="auto"/>
                </w:tcBorders>
                <w:vAlign w:val="center"/>
              </w:tcPr>
              <w:p w14:paraId="6738FC6F" w14:textId="77777777" w:rsidR="007845D8" w:rsidRDefault="00C91B19">
                <w:pPr>
                  <w:ind w:left="40" w:hangingChars="19" w:hanging="40"/>
                  <w:jc w:val="center"/>
                  <w:rPr>
                    <w:b/>
                  </w:rPr>
                </w:pPr>
                <w:r>
                  <w:rPr>
                    <w:b/>
                  </w:rPr>
                  <w:t>项目</w:t>
                </w:r>
              </w:p>
            </w:tc>
          </w:sdtContent>
        </w:sdt>
        <w:sdt>
          <w:sdtPr>
            <w:tag w:val="_PLD_bef99f706319495cba4551771848216d"/>
            <w:id w:val="-1546985501"/>
          </w:sdtPr>
          <w:sdtEndPr/>
          <w:sdtContent>
            <w:tc>
              <w:tcPr>
                <w:tcW w:w="1391" w:type="pct"/>
                <w:tcBorders>
                  <w:top w:val="outset" w:sz="6" w:space="0" w:color="auto"/>
                  <w:left w:val="outset" w:sz="6" w:space="0" w:color="auto"/>
                  <w:bottom w:val="outset" w:sz="6" w:space="0" w:color="auto"/>
                  <w:right w:val="outset" w:sz="6" w:space="0" w:color="auto"/>
                </w:tcBorders>
                <w:vAlign w:val="center"/>
              </w:tcPr>
              <w:p w14:paraId="044256B5" w14:textId="77777777" w:rsidR="007845D8" w:rsidRDefault="00C91B19">
                <w:pPr>
                  <w:jc w:val="center"/>
                  <w:rPr>
                    <w:b/>
                  </w:rPr>
                </w:pPr>
                <w:r>
                  <w:rPr>
                    <w:b/>
                  </w:rPr>
                  <w:t>2024</w:t>
                </w:r>
                <w:r>
                  <w:rPr>
                    <w:rFonts w:hint="eastAsia"/>
                    <w:b/>
                  </w:rPr>
                  <w:t>年前三季度</w:t>
                </w:r>
              </w:p>
              <w:p w14:paraId="10391EDF" w14:textId="0004FEF4" w:rsidR="007845D8" w:rsidRDefault="00C91B19">
                <w:pPr>
                  <w:jc w:val="center"/>
                  <w:rPr>
                    <w:b/>
                  </w:rPr>
                </w:pPr>
                <w:r>
                  <w:rPr>
                    <w:rFonts w:hint="eastAsia"/>
                    <w:b/>
                  </w:rPr>
                  <w:t>（</w:t>
                </w:r>
                <w:r>
                  <w:rPr>
                    <w:b/>
                  </w:rPr>
                  <w:t>1-9月）</w:t>
                </w:r>
              </w:p>
            </w:tc>
          </w:sdtContent>
        </w:sdt>
        <w:sdt>
          <w:sdtPr>
            <w:tag w:val="_PLD_fd20bc26cc1447778bcbf450785b97b7"/>
            <w:id w:val="1779141969"/>
          </w:sdtPr>
          <w:sdtEndPr/>
          <w:sdtContent>
            <w:tc>
              <w:tcPr>
                <w:tcW w:w="1407" w:type="pct"/>
                <w:tcBorders>
                  <w:top w:val="outset" w:sz="6" w:space="0" w:color="auto"/>
                  <w:left w:val="outset" w:sz="6" w:space="0" w:color="auto"/>
                  <w:bottom w:val="outset" w:sz="6" w:space="0" w:color="auto"/>
                  <w:right w:val="outset" w:sz="6" w:space="0" w:color="auto"/>
                </w:tcBorders>
                <w:vAlign w:val="center"/>
              </w:tcPr>
              <w:p w14:paraId="5AB575A9" w14:textId="77777777" w:rsidR="007845D8" w:rsidRDefault="00C91B19">
                <w:pPr>
                  <w:jc w:val="center"/>
                  <w:rPr>
                    <w:b/>
                  </w:rPr>
                </w:pPr>
                <w:r>
                  <w:rPr>
                    <w:b/>
                  </w:rPr>
                  <w:t>2023年</w:t>
                </w:r>
                <w:r>
                  <w:rPr>
                    <w:rFonts w:hint="eastAsia"/>
                    <w:b/>
                  </w:rPr>
                  <w:t>前三季度</w:t>
                </w:r>
              </w:p>
              <w:p w14:paraId="7A61FDBE" w14:textId="7E6FB5E0" w:rsidR="007845D8" w:rsidRDefault="00C91B19">
                <w:pPr>
                  <w:jc w:val="center"/>
                  <w:rPr>
                    <w:b/>
                  </w:rPr>
                </w:pPr>
                <w:r>
                  <w:rPr>
                    <w:rFonts w:hint="eastAsia"/>
                    <w:b/>
                  </w:rPr>
                  <w:t>（1-9月）</w:t>
                </w:r>
              </w:p>
            </w:tc>
          </w:sdtContent>
        </w:sdt>
      </w:tr>
      <w:tr w:rsidR="00A94247" w14:paraId="7B686325"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F9C21DC" w14:textId="77777777" w:rsidR="00A94247" w:rsidRDefault="00A94247">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14:paraId="33CBC7CB" w14:textId="7A86F0A3" w:rsidR="00A94247" w:rsidRDefault="00A94247">
            <w:pPr>
              <w:jc w:val="right"/>
            </w:pPr>
            <w:r>
              <w:t>5,407,956,808.86</w:t>
            </w:r>
          </w:p>
        </w:tc>
        <w:tc>
          <w:tcPr>
            <w:tcW w:w="1407" w:type="pct"/>
            <w:tcBorders>
              <w:top w:val="outset" w:sz="6" w:space="0" w:color="auto"/>
              <w:left w:val="outset" w:sz="6" w:space="0" w:color="auto"/>
              <w:bottom w:val="outset" w:sz="6" w:space="0" w:color="auto"/>
              <w:right w:val="outset" w:sz="6" w:space="0" w:color="auto"/>
            </w:tcBorders>
            <w:vAlign w:val="center"/>
          </w:tcPr>
          <w:p w14:paraId="2BBC8C8A" w14:textId="25CA9B79" w:rsidR="00A94247" w:rsidRDefault="00A94247">
            <w:pPr>
              <w:jc w:val="right"/>
            </w:pPr>
            <w:r>
              <w:t>5,967,189,933.20</w:t>
            </w:r>
          </w:p>
        </w:tc>
      </w:tr>
      <w:tr w:rsidR="00A94247" w14:paraId="59C724AF"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B07A8D" w14:textId="77777777" w:rsidR="00A94247" w:rsidRDefault="00A94247">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14:paraId="035A53A9" w14:textId="68BB26FA" w:rsidR="00A94247" w:rsidRDefault="00A94247">
            <w:pPr>
              <w:jc w:val="right"/>
            </w:pPr>
            <w:r>
              <w:t>5,407,956,808.86</w:t>
            </w:r>
          </w:p>
        </w:tc>
        <w:tc>
          <w:tcPr>
            <w:tcW w:w="1407" w:type="pct"/>
            <w:tcBorders>
              <w:top w:val="outset" w:sz="6" w:space="0" w:color="auto"/>
              <w:left w:val="outset" w:sz="6" w:space="0" w:color="auto"/>
              <w:bottom w:val="outset" w:sz="6" w:space="0" w:color="auto"/>
              <w:right w:val="outset" w:sz="6" w:space="0" w:color="auto"/>
            </w:tcBorders>
            <w:vAlign w:val="center"/>
          </w:tcPr>
          <w:p w14:paraId="3B48252E" w14:textId="6ED34399" w:rsidR="00A94247" w:rsidRDefault="00A94247">
            <w:pPr>
              <w:jc w:val="right"/>
            </w:pPr>
            <w:r>
              <w:t>5,967,189,933.20</w:t>
            </w:r>
          </w:p>
        </w:tc>
      </w:tr>
      <w:tr w:rsidR="00A94247" w14:paraId="3F19DF4F"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D738A6" w14:textId="77777777" w:rsidR="00A94247" w:rsidRDefault="00A94247">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6A50170"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334E3F4" w14:textId="77777777" w:rsidR="00A94247" w:rsidRDefault="00A94247">
            <w:pPr>
              <w:jc w:val="right"/>
            </w:pPr>
          </w:p>
        </w:tc>
      </w:tr>
      <w:tr w:rsidR="00A94247" w14:paraId="42D57B6A"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98A11B" w14:textId="77777777" w:rsidR="00A94247" w:rsidRDefault="00A94247">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vAlign w:val="center"/>
          </w:tcPr>
          <w:p w14:paraId="2069669F"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692A520" w14:textId="77777777" w:rsidR="00A94247" w:rsidRDefault="00A94247">
            <w:pPr>
              <w:jc w:val="right"/>
            </w:pPr>
          </w:p>
        </w:tc>
      </w:tr>
      <w:tr w:rsidR="00A94247" w14:paraId="79CE52A4"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2EC7398" w14:textId="77777777" w:rsidR="00A94247" w:rsidRDefault="00A94247">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vAlign w:val="center"/>
          </w:tcPr>
          <w:p w14:paraId="141B38C8"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35E0AB9" w14:textId="77777777" w:rsidR="00A94247" w:rsidRDefault="00A94247">
            <w:pPr>
              <w:jc w:val="right"/>
            </w:pPr>
          </w:p>
        </w:tc>
      </w:tr>
      <w:tr w:rsidR="00A94247" w14:paraId="7F93AA69"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B454C18" w14:textId="77777777" w:rsidR="00A94247" w:rsidRDefault="00A94247">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14:paraId="2C8531ED" w14:textId="39D52B4F" w:rsidR="00A94247" w:rsidRDefault="00A94247">
            <w:pPr>
              <w:jc w:val="right"/>
            </w:pPr>
            <w:r>
              <w:t>4,395,199,688.05</w:t>
            </w:r>
          </w:p>
        </w:tc>
        <w:tc>
          <w:tcPr>
            <w:tcW w:w="1407" w:type="pct"/>
            <w:tcBorders>
              <w:top w:val="outset" w:sz="6" w:space="0" w:color="auto"/>
              <w:left w:val="outset" w:sz="6" w:space="0" w:color="auto"/>
              <w:bottom w:val="outset" w:sz="6" w:space="0" w:color="auto"/>
              <w:right w:val="outset" w:sz="6" w:space="0" w:color="auto"/>
            </w:tcBorders>
            <w:vAlign w:val="center"/>
          </w:tcPr>
          <w:p w14:paraId="0CD918A8" w14:textId="41EB50BD" w:rsidR="00A94247" w:rsidRDefault="00A94247">
            <w:pPr>
              <w:jc w:val="right"/>
            </w:pPr>
            <w:r>
              <w:t>4,111,666,116.63</w:t>
            </w:r>
          </w:p>
        </w:tc>
      </w:tr>
      <w:tr w:rsidR="00A94247" w14:paraId="49DF99E9"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FD85FD" w14:textId="77777777" w:rsidR="00A94247" w:rsidRDefault="00A94247">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14:paraId="3F0A20E3" w14:textId="7B8530BB" w:rsidR="00A94247" w:rsidRDefault="00A94247">
            <w:pPr>
              <w:jc w:val="right"/>
            </w:pPr>
            <w:r>
              <w:t>3,310,810,600.86</w:t>
            </w:r>
          </w:p>
        </w:tc>
        <w:tc>
          <w:tcPr>
            <w:tcW w:w="1407" w:type="pct"/>
            <w:tcBorders>
              <w:top w:val="outset" w:sz="6" w:space="0" w:color="auto"/>
              <w:left w:val="outset" w:sz="6" w:space="0" w:color="auto"/>
              <w:bottom w:val="outset" w:sz="6" w:space="0" w:color="auto"/>
              <w:right w:val="outset" w:sz="6" w:space="0" w:color="auto"/>
            </w:tcBorders>
            <w:vAlign w:val="center"/>
          </w:tcPr>
          <w:p w14:paraId="029C867A" w14:textId="3FAB807A" w:rsidR="00A94247" w:rsidRDefault="00A94247">
            <w:pPr>
              <w:jc w:val="right"/>
            </w:pPr>
            <w:r>
              <w:t>3,017,458,169.25</w:t>
            </w:r>
          </w:p>
        </w:tc>
      </w:tr>
      <w:tr w:rsidR="00A94247" w14:paraId="6DFDA473"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2206434" w14:textId="77777777" w:rsidR="00A94247" w:rsidRDefault="00A94247">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vAlign w:val="center"/>
          </w:tcPr>
          <w:p w14:paraId="4FB0E03A"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F96F9E5" w14:textId="77777777" w:rsidR="00A94247" w:rsidRDefault="00A94247">
            <w:pPr>
              <w:jc w:val="right"/>
            </w:pPr>
          </w:p>
        </w:tc>
      </w:tr>
      <w:tr w:rsidR="00A94247" w14:paraId="321F39E4"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9ABCF3" w14:textId="77777777" w:rsidR="00A94247" w:rsidRDefault="00A94247">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vAlign w:val="center"/>
          </w:tcPr>
          <w:p w14:paraId="694F82C7"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A58F798" w14:textId="77777777" w:rsidR="00A94247" w:rsidRDefault="00A94247">
            <w:pPr>
              <w:jc w:val="right"/>
            </w:pPr>
          </w:p>
        </w:tc>
      </w:tr>
      <w:tr w:rsidR="00A94247" w14:paraId="4CDBBF8D"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FCB817" w14:textId="77777777" w:rsidR="00A94247" w:rsidRDefault="00A94247">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vAlign w:val="center"/>
          </w:tcPr>
          <w:p w14:paraId="642F4982"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523E383" w14:textId="77777777" w:rsidR="00A94247" w:rsidRDefault="00A94247">
            <w:pPr>
              <w:jc w:val="right"/>
            </w:pPr>
          </w:p>
        </w:tc>
      </w:tr>
      <w:tr w:rsidR="00A94247" w14:paraId="1E9440F5"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506F72" w14:textId="77777777" w:rsidR="00A94247" w:rsidRDefault="00A94247">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vAlign w:val="center"/>
          </w:tcPr>
          <w:p w14:paraId="19D03F7C"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5202E11" w14:textId="77777777" w:rsidR="00A94247" w:rsidRDefault="00A94247">
            <w:pPr>
              <w:jc w:val="right"/>
            </w:pPr>
          </w:p>
        </w:tc>
      </w:tr>
      <w:tr w:rsidR="00A94247" w14:paraId="54C38AE1"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8CB75E" w14:textId="77777777" w:rsidR="00A94247" w:rsidRDefault="00A94247">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vAlign w:val="center"/>
          </w:tcPr>
          <w:p w14:paraId="09636C1D"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6375BA4" w14:textId="77777777" w:rsidR="00A94247" w:rsidRDefault="00A94247">
            <w:pPr>
              <w:jc w:val="right"/>
            </w:pPr>
          </w:p>
        </w:tc>
      </w:tr>
      <w:tr w:rsidR="00A94247" w14:paraId="45240D03"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CB3AD95" w14:textId="77777777" w:rsidR="00A94247" w:rsidRDefault="00A94247">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vAlign w:val="center"/>
          </w:tcPr>
          <w:p w14:paraId="441710C9"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3EBB8F9" w14:textId="77777777" w:rsidR="00A94247" w:rsidRDefault="00A94247">
            <w:pPr>
              <w:jc w:val="right"/>
            </w:pPr>
          </w:p>
        </w:tc>
      </w:tr>
      <w:tr w:rsidR="00A94247" w14:paraId="52FF1083"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13FCCA" w14:textId="77777777" w:rsidR="00A94247" w:rsidRDefault="00A94247">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vAlign w:val="center"/>
          </w:tcPr>
          <w:p w14:paraId="00D59CEA"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DF17415" w14:textId="77777777" w:rsidR="00A94247" w:rsidRDefault="00A94247">
            <w:pPr>
              <w:jc w:val="right"/>
            </w:pPr>
          </w:p>
        </w:tc>
      </w:tr>
      <w:tr w:rsidR="00A94247" w14:paraId="5955FF61"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29507D" w14:textId="77777777" w:rsidR="00A94247" w:rsidRDefault="00A94247">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14:paraId="320193F1" w14:textId="316C9C9E" w:rsidR="00A94247" w:rsidRDefault="00A94247">
            <w:pPr>
              <w:jc w:val="right"/>
            </w:pPr>
            <w:r>
              <w:t>182,423,906.84</w:t>
            </w:r>
          </w:p>
        </w:tc>
        <w:tc>
          <w:tcPr>
            <w:tcW w:w="1407" w:type="pct"/>
            <w:tcBorders>
              <w:top w:val="outset" w:sz="6" w:space="0" w:color="auto"/>
              <w:left w:val="outset" w:sz="6" w:space="0" w:color="auto"/>
              <w:bottom w:val="outset" w:sz="6" w:space="0" w:color="auto"/>
              <w:right w:val="outset" w:sz="6" w:space="0" w:color="auto"/>
            </w:tcBorders>
            <w:vAlign w:val="center"/>
          </w:tcPr>
          <w:p w14:paraId="019557CD" w14:textId="2EC11A23" w:rsidR="00A94247" w:rsidRDefault="00A94247">
            <w:pPr>
              <w:jc w:val="right"/>
            </w:pPr>
            <w:r>
              <w:t>196,945,540.98</w:t>
            </w:r>
          </w:p>
        </w:tc>
      </w:tr>
      <w:tr w:rsidR="00A94247" w14:paraId="16DC1117"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331703" w14:textId="77777777" w:rsidR="00A94247" w:rsidRDefault="00A94247">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14:paraId="6A06AD2C" w14:textId="41148828" w:rsidR="00A94247" w:rsidRDefault="00A94247">
            <w:pPr>
              <w:jc w:val="right"/>
            </w:pPr>
            <w:r>
              <w:t>47,235,540.71</w:t>
            </w:r>
          </w:p>
        </w:tc>
        <w:tc>
          <w:tcPr>
            <w:tcW w:w="1407" w:type="pct"/>
            <w:tcBorders>
              <w:top w:val="outset" w:sz="6" w:space="0" w:color="auto"/>
              <w:left w:val="outset" w:sz="6" w:space="0" w:color="auto"/>
              <w:bottom w:val="outset" w:sz="6" w:space="0" w:color="auto"/>
              <w:right w:val="outset" w:sz="6" w:space="0" w:color="auto"/>
            </w:tcBorders>
            <w:vAlign w:val="center"/>
          </w:tcPr>
          <w:p w14:paraId="1D2E5E15" w14:textId="4BB83F65" w:rsidR="00A94247" w:rsidRDefault="00A94247">
            <w:pPr>
              <w:jc w:val="right"/>
            </w:pPr>
            <w:r>
              <w:t>50,400,226.43</w:t>
            </w:r>
          </w:p>
        </w:tc>
      </w:tr>
      <w:tr w:rsidR="00A94247" w14:paraId="7D3D594C"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886172" w14:textId="77777777" w:rsidR="00A94247" w:rsidRDefault="00A94247">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14:paraId="720F0DD4" w14:textId="7664EFDD" w:rsidR="00A94247" w:rsidRDefault="00A94247">
            <w:pPr>
              <w:jc w:val="right"/>
            </w:pPr>
            <w:r>
              <w:t>528,477,488.74</w:t>
            </w:r>
          </w:p>
        </w:tc>
        <w:tc>
          <w:tcPr>
            <w:tcW w:w="1407" w:type="pct"/>
            <w:tcBorders>
              <w:top w:val="outset" w:sz="6" w:space="0" w:color="auto"/>
              <w:left w:val="outset" w:sz="6" w:space="0" w:color="auto"/>
              <w:bottom w:val="outset" w:sz="6" w:space="0" w:color="auto"/>
              <w:right w:val="outset" w:sz="6" w:space="0" w:color="auto"/>
            </w:tcBorders>
            <w:vAlign w:val="center"/>
          </w:tcPr>
          <w:p w14:paraId="46927FCB" w14:textId="1952D9E3" w:rsidR="00A94247" w:rsidRDefault="00A94247">
            <w:pPr>
              <w:jc w:val="right"/>
            </w:pPr>
            <w:r>
              <w:t>550,322,258.94</w:t>
            </w:r>
          </w:p>
        </w:tc>
      </w:tr>
      <w:tr w:rsidR="00A94247" w14:paraId="16AC3FAB"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97AE8C" w14:textId="77777777" w:rsidR="00A94247" w:rsidRDefault="00A94247">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14:paraId="1710071B" w14:textId="1A7DA2D2" w:rsidR="00A94247" w:rsidRDefault="00A94247">
            <w:pPr>
              <w:jc w:val="right"/>
            </w:pPr>
            <w:r>
              <w:t>305,726,178.72</w:t>
            </w:r>
          </w:p>
        </w:tc>
        <w:tc>
          <w:tcPr>
            <w:tcW w:w="1407" w:type="pct"/>
            <w:tcBorders>
              <w:top w:val="outset" w:sz="6" w:space="0" w:color="auto"/>
              <w:left w:val="outset" w:sz="6" w:space="0" w:color="auto"/>
              <w:bottom w:val="outset" w:sz="6" w:space="0" w:color="auto"/>
              <w:right w:val="outset" w:sz="6" w:space="0" w:color="auto"/>
            </w:tcBorders>
            <w:vAlign w:val="center"/>
          </w:tcPr>
          <w:p w14:paraId="5CED4CE8" w14:textId="60DC2575" w:rsidR="00A94247" w:rsidRDefault="00A94247">
            <w:pPr>
              <w:jc w:val="right"/>
            </w:pPr>
            <w:r>
              <w:t>265,909,168.14</w:t>
            </w:r>
          </w:p>
        </w:tc>
      </w:tr>
      <w:tr w:rsidR="00A94247" w14:paraId="14307C51"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133F5C" w14:textId="77777777" w:rsidR="00A94247" w:rsidRDefault="00A94247">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14:paraId="2272AE20" w14:textId="7895EB2B" w:rsidR="00A94247" w:rsidRDefault="00A94247">
            <w:pPr>
              <w:jc w:val="right"/>
            </w:pPr>
            <w:r>
              <w:t>20,525,972.18</w:t>
            </w:r>
          </w:p>
        </w:tc>
        <w:tc>
          <w:tcPr>
            <w:tcW w:w="1407" w:type="pct"/>
            <w:tcBorders>
              <w:top w:val="outset" w:sz="6" w:space="0" w:color="auto"/>
              <w:left w:val="outset" w:sz="6" w:space="0" w:color="auto"/>
              <w:bottom w:val="outset" w:sz="6" w:space="0" w:color="auto"/>
              <w:right w:val="outset" w:sz="6" w:space="0" w:color="auto"/>
            </w:tcBorders>
            <w:vAlign w:val="center"/>
          </w:tcPr>
          <w:p w14:paraId="248EC536" w14:textId="2A6BBF84" w:rsidR="00A94247" w:rsidRDefault="00A94247">
            <w:pPr>
              <w:jc w:val="right"/>
            </w:pPr>
            <w:r>
              <w:t>30,630,752.89</w:t>
            </w:r>
          </w:p>
        </w:tc>
      </w:tr>
      <w:tr w:rsidR="00A94247" w14:paraId="0206E6F7"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1DDEC8" w14:textId="77777777" w:rsidR="00A94247" w:rsidRDefault="00A94247">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14:paraId="4BF870B4" w14:textId="029EFE34" w:rsidR="00A94247" w:rsidRDefault="00A94247">
            <w:pPr>
              <w:jc w:val="right"/>
            </w:pPr>
            <w:r>
              <w:t>51,334,041.79</w:t>
            </w:r>
          </w:p>
        </w:tc>
        <w:tc>
          <w:tcPr>
            <w:tcW w:w="1407" w:type="pct"/>
            <w:tcBorders>
              <w:top w:val="outset" w:sz="6" w:space="0" w:color="auto"/>
              <w:left w:val="outset" w:sz="6" w:space="0" w:color="auto"/>
              <w:bottom w:val="outset" w:sz="6" w:space="0" w:color="auto"/>
              <w:right w:val="outset" w:sz="6" w:space="0" w:color="auto"/>
            </w:tcBorders>
            <w:vAlign w:val="center"/>
          </w:tcPr>
          <w:p w14:paraId="15087F43" w14:textId="288ABCCD" w:rsidR="00A94247" w:rsidRDefault="00A94247">
            <w:pPr>
              <w:jc w:val="right"/>
            </w:pPr>
            <w:r>
              <w:t>66,771,472.48</w:t>
            </w:r>
          </w:p>
        </w:tc>
      </w:tr>
      <w:tr w:rsidR="00A94247" w14:paraId="49FD64E2"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DD738FE" w14:textId="77777777" w:rsidR="00A94247" w:rsidRDefault="00A94247">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4B24903" w14:textId="5CC9FCBF" w:rsidR="00A94247" w:rsidRDefault="00A94247">
            <w:pPr>
              <w:jc w:val="right"/>
            </w:pPr>
            <w:r>
              <w:t>65,027,247.19</w:t>
            </w:r>
          </w:p>
        </w:tc>
        <w:tc>
          <w:tcPr>
            <w:tcW w:w="1407" w:type="pct"/>
            <w:tcBorders>
              <w:top w:val="outset" w:sz="6" w:space="0" w:color="auto"/>
              <w:left w:val="outset" w:sz="6" w:space="0" w:color="auto"/>
              <w:bottom w:val="outset" w:sz="6" w:space="0" w:color="auto"/>
              <w:right w:val="outset" w:sz="6" w:space="0" w:color="auto"/>
            </w:tcBorders>
            <w:vAlign w:val="center"/>
          </w:tcPr>
          <w:p w14:paraId="66A7AF4F" w14:textId="741C70B9" w:rsidR="00A94247" w:rsidRDefault="00A94247">
            <w:pPr>
              <w:jc w:val="right"/>
            </w:pPr>
            <w:r>
              <w:t>67,792,854.80</w:t>
            </w:r>
          </w:p>
        </w:tc>
      </w:tr>
      <w:tr w:rsidR="00A94247" w14:paraId="1A1B5791"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13FD42" w14:textId="77777777" w:rsidR="00A94247" w:rsidRDefault="00A94247">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14:paraId="2EE78792" w14:textId="021D5555" w:rsidR="00A94247" w:rsidRDefault="00A94247">
            <w:pPr>
              <w:jc w:val="right"/>
            </w:pPr>
            <w:r>
              <w:t>1,270,091.72</w:t>
            </w:r>
          </w:p>
        </w:tc>
        <w:tc>
          <w:tcPr>
            <w:tcW w:w="1407" w:type="pct"/>
            <w:tcBorders>
              <w:top w:val="outset" w:sz="6" w:space="0" w:color="auto"/>
              <w:left w:val="outset" w:sz="6" w:space="0" w:color="auto"/>
              <w:bottom w:val="outset" w:sz="6" w:space="0" w:color="auto"/>
              <w:right w:val="outset" w:sz="6" w:space="0" w:color="auto"/>
            </w:tcBorders>
            <w:vAlign w:val="center"/>
          </w:tcPr>
          <w:p w14:paraId="0348C788" w14:textId="3A5F558D" w:rsidR="00A94247" w:rsidRDefault="00A94247">
            <w:pPr>
              <w:jc w:val="right"/>
            </w:pPr>
            <w:r>
              <w:t>4,245,374.48</w:t>
            </w:r>
          </w:p>
        </w:tc>
      </w:tr>
      <w:tr w:rsidR="00A94247" w14:paraId="70351EAE"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FB2122" w14:textId="7913BA62" w:rsidR="00A94247" w:rsidRDefault="00A94247">
            <w:pPr>
              <w:ind w:firstLineChars="300" w:firstLine="630"/>
            </w:pPr>
            <w:r>
              <w:rPr>
                <w:rFonts w:hint="eastAsia"/>
              </w:rPr>
              <w:t>投资收益（损失以“-”号填列）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32DC76" w14:textId="7661DA7D" w:rsidR="00A94247" w:rsidRDefault="00A94247">
            <w:pPr>
              <w:jc w:val="right"/>
            </w:pPr>
            <w:r>
              <w:t>92,099,818.83</w:t>
            </w:r>
          </w:p>
        </w:tc>
        <w:tc>
          <w:tcPr>
            <w:tcW w:w="1407" w:type="pct"/>
            <w:tcBorders>
              <w:top w:val="outset" w:sz="6" w:space="0" w:color="auto"/>
              <w:left w:val="outset" w:sz="6" w:space="0" w:color="auto"/>
              <w:bottom w:val="outset" w:sz="6" w:space="0" w:color="auto"/>
              <w:right w:val="outset" w:sz="6" w:space="0" w:color="auto"/>
            </w:tcBorders>
            <w:vAlign w:val="center"/>
          </w:tcPr>
          <w:p w14:paraId="70405CCD" w14:textId="2307DD35" w:rsidR="00A94247" w:rsidRDefault="00A94247">
            <w:pPr>
              <w:jc w:val="right"/>
            </w:pPr>
            <w:r>
              <w:t>67,398,565.90</w:t>
            </w:r>
          </w:p>
        </w:tc>
      </w:tr>
      <w:tr w:rsidR="00A94247" w14:paraId="20E847A9"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E6DCF1" w14:textId="77777777" w:rsidR="00A94247" w:rsidRDefault="00A94247">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vAlign w:val="center"/>
          </w:tcPr>
          <w:p w14:paraId="73B6DA65" w14:textId="7FBDEE07" w:rsidR="00A94247" w:rsidRDefault="00A94247">
            <w:pPr>
              <w:jc w:val="right"/>
            </w:pPr>
            <w:r>
              <w:t>89,885,825.32</w:t>
            </w:r>
          </w:p>
        </w:tc>
        <w:tc>
          <w:tcPr>
            <w:tcW w:w="1407" w:type="pct"/>
            <w:tcBorders>
              <w:top w:val="outset" w:sz="6" w:space="0" w:color="auto"/>
              <w:left w:val="outset" w:sz="6" w:space="0" w:color="auto"/>
              <w:bottom w:val="outset" w:sz="6" w:space="0" w:color="auto"/>
              <w:right w:val="outset" w:sz="6" w:space="0" w:color="auto"/>
            </w:tcBorders>
            <w:vAlign w:val="center"/>
          </w:tcPr>
          <w:p w14:paraId="48E55485" w14:textId="34617017" w:rsidR="00A94247" w:rsidRDefault="00A94247">
            <w:pPr>
              <w:jc w:val="right"/>
            </w:pPr>
            <w:r>
              <w:t>67,398,565.90</w:t>
            </w:r>
          </w:p>
        </w:tc>
      </w:tr>
      <w:tr w:rsidR="00A94247" w14:paraId="3FEC1937"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11F3F7" w14:textId="77777777" w:rsidR="00A94247" w:rsidRDefault="00A94247">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vAlign w:val="center"/>
          </w:tcPr>
          <w:p w14:paraId="6DC90ED6"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54B2C37" w14:textId="77777777" w:rsidR="00A94247" w:rsidRDefault="00A94247">
            <w:pPr>
              <w:jc w:val="right"/>
            </w:pPr>
          </w:p>
        </w:tc>
      </w:tr>
      <w:tr w:rsidR="00A94247" w14:paraId="3C868DB6"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F9027A6" w14:textId="593A03A9" w:rsidR="00A94247" w:rsidRDefault="00A94247">
            <w:pPr>
              <w:ind w:firstLineChars="300" w:firstLine="630"/>
            </w:pPr>
            <w:r>
              <w:rPr>
                <w:rFonts w:hint="eastAsia"/>
              </w:rPr>
              <w:t>汇兑收益（损失以“-”号填列）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384DEEE3"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0D23D4E" w14:textId="77777777" w:rsidR="00A94247" w:rsidRDefault="00A94247">
            <w:pPr>
              <w:jc w:val="right"/>
            </w:pPr>
          </w:p>
        </w:tc>
      </w:tr>
      <w:tr w:rsidR="00A94247" w14:paraId="7E5F0CEF"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0F757B0" w14:textId="77777777" w:rsidR="00A94247" w:rsidRDefault="00A94247">
            <w:pPr>
              <w:ind w:firstLineChars="300" w:firstLine="630"/>
            </w:pPr>
            <w:r>
              <w:rPr>
                <w:rFonts w:hint="eastAsia"/>
              </w:rPr>
              <w:lastRenderedPageBreak/>
              <w:t>净敞口套期收益（损失以“-”号填列）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7BEBA2DF"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9D43E19" w14:textId="77777777" w:rsidR="00A94247" w:rsidRDefault="00A94247">
            <w:pPr>
              <w:jc w:val="right"/>
            </w:pPr>
          </w:p>
        </w:tc>
      </w:tr>
      <w:tr w:rsidR="00A94247" w14:paraId="2AB06C98"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F803472" w14:textId="124638C9" w:rsidR="00A94247" w:rsidRDefault="00A94247">
            <w:pPr>
              <w:ind w:firstLineChars="300" w:firstLine="630"/>
            </w:pPr>
            <w:r>
              <w:rPr>
                <w:rFonts w:hint="eastAsia"/>
              </w:rPr>
              <w:t>公允价值变动收益（损失以“-”号填列）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468CA90"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32FC54A" w14:textId="77777777" w:rsidR="00A94247" w:rsidRDefault="00A94247">
            <w:pPr>
              <w:jc w:val="right"/>
            </w:pPr>
          </w:p>
        </w:tc>
      </w:tr>
      <w:tr w:rsidR="00A94247" w14:paraId="1D1267AE"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42CC59" w14:textId="7DC2AC48" w:rsidR="00A94247" w:rsidRDefault="00A94247">
            <w:pPr>
              <w:ind w:firstLineChars="300" w:firstLine="630"/>
            </w:pPr>
            <w:r>
              <w:rPr>
                <w:rFonts w:hint="eastAsia"/>
              </w:rPr>
              <w:t>信用减值损失（损失以“-”号填列）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6A656F7" w14:textId="1915EB43" w:rsidR="00A94247" w:rsidRDefault="00A94247">
            <w:pPr>
              <w:jc w:val="right"/>
            </w:pPr>
            <w:r>
              <w:t>-1,294,402.89</w:t>
            </w:r>
          </w:p>
        </w:tc>
        <w:tc>
          <w:tcPr>
            <w:tcW w:w="1407" w:type="pct"/>
            <w:tcBorders>
              <w:top w:val="outset" w:sz="6" w:space="0" w:color="auto"/>
              <w:left w:val="outset" w:sz="6" w:space="0" w:color="auto"/>
              <w:bottom w:val="outset" w:sz="6" w:space="0" w:color="auto"/>
              <w:right w:val="outset" w:sz="6" w:space="0" w:color="auto"/>
            </w:tcBorders>
            <w:vAlign w:val="center"/>
          </w:tcPr>
          <w:p w14:paraId="0662F30A" w14:textId="78EF390F" w:rsidR="00A94247" w:rsidRDefault="00A94247">
            <w:pPr>
              <w:jc w:val="right"/>
            </w:pPr>
            <w:r>
              <w:t>-4,958,162.81</w:t>
            </w:r>
          </w:p>
        </w:tc>
      </w:tr>
      <w:tr w:rsidR="00A94247" w14:paraId="5E7C4EEF"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2035A8" w14:textId="6A583ECA" w:rsidR="00A94247" w:rsidRDefault="00A94247">
            <w:pPr>
              <w:ind w:firstLineChars="300" w:firstLine="630"/>
            </w:pPr>
            <w:r>
              <w:rPr>
                <w:rFonts w:hint="eastAsia"/>
              </w:rPr>
              <w:t>资产减值损失（损失以“-”号填列）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7CB757C0" w14:textId="44B17ADB"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0AE6C45" w14:textId="77777777" w:rsidR="00A94247" w:rsidRDefault="00A94247">
            <w:pPr>
              <w:jc w:val="right"/>
            </w:pPr>
          </w:p>
        </w:tc>
      </w:tr>
      <w:tr w:rsidR="00A94247" w14:paraId="496A0C81"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ED05AF" w14:textId="7175DFE6" w:rsidR="00A94247" w:rsidRDefault="00A94247">
            <w:pPr>
              <w:ind w:firstLineChars="300" w:firstLine="630"/>
            </w:pPr>
            <w:r>
              <w:rPr>
                <w:rFonts w:hint="eastAsia"/>
              </w:rPr>
              <w:t>资产处置收益（损失以“-”号填列）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FFE2C3" w14:textId="4C796AD3" w:rsidR="00A94247" w:rsidRDefault="00A94247">
            <w:pPr>
              <w:jc w:val="right"/>
            </w:pPr>
            <w:r>
              <w:t>309,554.70</w:t>
            </w:r>
          </w:p>
        </w:tc>
        <w:tc>
          <w:tcPr>
            <w:tcW w:w="1407" w:type="pct"/>
            <w:tcBorders>
              <w:top w:val="outset" w:sz="6" w:space="0" w:color="auto"/>
              <w:left w:val="outset" w:sz="6" w:space="0" w:color="auto"/>
              <w:bottom w:val="outset" w:sz="6" w:space="0" w:color="auto"/>
              <w:right w:val="outset" w:sz="6" w:space="0" w:color="auto"/>
            </w:tcBorders>
            <w:vAlign w:val="center"/>
          </w:tcPr>
          <w:p w14:paraId="5FAB4B06" w14:textId="69040FFE" w:rsidR="00A94247" w:rsidRDefault="00A94247">
            <w:pPr>
              <w:jc w:val="right"/>
            </w:pPr>
            <w:r>
              <w:t>1,043,907.23</w:t>
            </w:r>
          </w:p>
        </w:tc>
      </w:tr>
      <w:tr w:rsidR="00A94247" w14:paraId="39AFF333"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6E9D37" w14:textId="4E2F31B3" w:rsidR="00A94247" w:rsidRDefault="00A94247">
            <w:r>
              <w:rPr>
                <w:rFonts w:hint="eastAsia"/>
              </w:rPr>
              <w:t>三、营业利润（亏损以“-”号填列）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2291ED1F" w14:textId="5BE68054" w:rsidR="00A94247" w:rsidRDefault="00A94247">
            <w:pPr>
              <w:jc w:val="right"/>
            </w:pPr>
            <w:r>
              <w:t>1,105,142,183.17</w:t>
            </w:r>
          </w:p>
        </w:tc>
        <w:tc>
          <w:tcPr>
            <w:tcW w:w="1407" w:type="pct"/>
            <w:tcBorders>
              <w:top w:val="outset" w:sz="6" w:space="0" w:color="auto"/>
              <w:left w:val="outset" w:sz="6" w:space="0" w:color="auto"/>
              <w:bottom w:val="outset" w:sz="6" w:space="0" w:color="auto"/>
              <w:right w:val="outset" w:sz="6" w:space="0" w:color="auto"/>
            </w:tcBorders>
            <w:vAlign w:val="center"/>
          </w:tcPr>
          <w:p w14:paraId="53428332" w14:textId="34D5F66D" w:rsidR="00A94247" w:rsidRDefault="00A94247">
            <w:pPr>
              <w:jc w:val="right"/>
            </w:pPr>
            <w:r>
              <w:t>1,923,253,501.37</w:t>
            </w:r>
          </w:p>
        </w:tc>
      </w:tr>
      <w:tr w:rsidR="00A94247" w14:paraId="6DEEF22D"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11C3CB" w14:textId="77777777" w:rsidR="00A94247" w:rsidRDefault="00A94247">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14:paraId="7A911B88" w14:textId="0F5B7A42" w:rsidR="00A94247" w:rsidRDefault="00A94247">
            <w:pPr>
              <w:jc w:val="right"/>
            </w:pPr>
            <w:r>
              <w:t>4,961,493.60</w:t>
            </w:r>
          </w:p>
        </w:tc>
        <w:tc>
          <w:tcPr>
            <w:tcW w:w="1407" w:type="pct"/>
            <w:tcBorders>
              <w:top w:val="outset" w:sz="6" w:space="0" w:color="auto"/>
              <w:left w:val="outset" w:sz="6" w:space="0" w:color="auto"/>
              <w:bottom w:val="outset" w:sz="6" w:space="0" w:color="auto"/>
              <w:right w:val="outset" w:sz="6" w:space="0" w:color="auto"/>
            </w:tcBorders>
            <w:vAlign w:val="center"/>
          </w:tcPr>
          <w:p w14:paraId="2BDA39FA" w14:textId="436DF478" w:rsidR="00A94247" w:rsidRDefault="00A94247">
            <w:pPr>
              <w:jc w:val="right"/>
            </w:pPr>
            <w:r>
              <w:t>29,717,414.94</w:t>
            </w:r>
          </w:p>
        </w:tc>
      </w:tr>
      <w:tr w:rsidR="00A94247" w14:paraId="0E911B85"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2CD97B2" w14:textId="77777777" w:rsidR="00A94247" w:rsidRDefault="00A94247">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14:paraId="24413825" w14:textId="6C4865CD" w:rsidR="00A94247" w:rsidRDefault="00A94247">
            <w:pPr>
              <w:jc w:val="right"/>
            </w:pPr>
            <w:r>
              <w:t>20,754,251.65</w:t>
            </w:r>
          </w:p>
        </w:tc>
        <w:tc>
          <w:tcPr>
            <w:tcW w:w="1407" w:type="pct"/>
            <w:tcBorders>
              <w:top w:val="outset" w:sz="6" w:space="0" w:color="auto"/>
              <w:left w:val="outset" w:sz="6" w:space="0" w:color="auto"/>
              <w:bottom w:val="outset" w:sz="6" w:space="0" w:color="auto"/>
              <w:right w:val="outset" w:sz="6" w:space="0" w:color="auto"/>
            </w:tcBorders>
            <w:vAlign w:val="center"/>
          </w:tcPr>
          <w:p w14:paraId="7513AAEC" w14:textId="30764AE1" w:rsidR="00A94247" w:rsidRDefault="00A94247">
            <w:pPr>
              <w:jc w:val="right"/>
            </w:pPr>
            <w:r>
              <w:t>20,847,512.32</w:t>
            </w:r>
          </w:p>
        </w:tc>
      </w:tr>
      <w:tr w:rsidR="00A94247" w14:paraId="579D0E9B"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D9737D" w14:textId="00C224EA" w:rsidR="00A94247" w:rsidRDefault="00A94247">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043068C4" w14:textId="452378AC" w:rsidR="00A94247" w:rsidRDefault="00A94247">
            <w:pPr>
              <w:jc w:val="right"/>
            </w:pPr>
            <w:r>
              <w:t>1,089,349,425.12</w:t>
            </w:r>
          </w:p>
        </w:tc>
        <w:tc>
          <w:tcPr>
            <w:tcW w:w="1407" w:type="pct"/>
            <w:tcBorders>
              <w:top w:val="outset" w:sz="6" w:space="0" w:color="auto"/>
              <w:left w:val="outset" w:sz="6" w:space="0" w:color="auto"/>
              <w:bottom w:val="outset" w:sz="6" w:space="0" w:color="auto"/>
              <w:right w:val="outset" w:sz="6" w:space="0" w:color="auto"/>
            </w:tcBorders>
            <w:vAlign w:val="center"/>
          </w:tcPr>
          <w:p w14:paraId="502FDF79" w14:textId="7CD93DA4" w:rsidR="00A94247" w:rsidRDefault="00A94247">
            <w:pPr>
              <w:jc w:val="right"/>
            </w:pPr>
            <w:r>
              <w:t>1,932,123,403.99</w:t>
            </w:r>
          </w:p>
        </w:tc>
      </w:tr>
      <w:tr w:rsidR="00A94247" w14:paraId="2815EA1B"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462E7E" w14:textId="77777777" w:rsidR="00A94247" w:rsidRDefault="00A94247">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14:paraId="02727DFB" w14:textId="351EB0A5" w:rsidR="00A94247" w:rsidRDefault="00A94247">
            <w:pPr>
              <w:jc w:val="right"/>
            </w:pPr>
            <w:r>
              <w:t>145,257,102.58</w:t>
            </w:r>
          </w:p>
        </w:tc>
        <w:tc>
          <w:tcPr>
            <w:tcW w:w="1407" w:type="pct"/>
            <w:tcBorders>
              <w:top w:val="outset" w:sz="6" w:space="0" w:color="auto"/>
              <w:left w:val="outset" w:sz="6" w:space="0" w:color="auto"/>
              <w:bottom w:val="outset" w:sz="6" w:space="0" w:color="auto"/>
              <w:right w:val="outset" w:sz="6" w:space="0" w:color="auto"/>
            </w:tcBorders>
            <w:vAlign w:val="center"/>
          </w:tcPr>
          <w:p w14:paraId="7D57B05D" w14:textId="756B6B5A" w:rsidR="00A94247" w:rsidRDefault="00A94247">
            <w:pPr>
              <w:jc w:val="right"/>
            </w:pPr>
            <w:r>
              <w:t>300,375,317.19</w:t>
            </w:r>
          </w:p>
        </w:tc>
      </w:tr>
      <w:tr w:rsidR="00A94247" w14:paraId="54110884" w14:textId="77777777" w:rsidTr="00910AAC">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C2E433" w14:textId="4DD80603" w:rsidR="00A94247" w:rsidRDefault="00A94247">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B962ED" w14:textId="35024B7D" w:rsidR="00A94247" w:rsidRDefault="00A94247">
            <w:pPr>
              <w:jc w:val="right"/>
            </w:pPr>
            <w:r>
              <w:t>944,092,322.54</w:t>
            </w:r>
          </w:p>
        </w:tc>
        <w:tc>
          <w:tcPr>
            <w:tcW w:w="1407" w:type="pct"/>
            <w:tcBorders>
              <w:top w:val="outset" w:sz="6" w:space="0" w:color="auto"/>
              <w:left w:val="outset" w:sz="6" w:space="0" w:color="auto"/>
              <w:bottom w:val="outset" w:sz="6" w:space="0" w:color="auto"/>
              <w:right w:val="outset" w:sz="6" w:space="0" w:color="auto"/>
            </w:tcBorders>
            <w:vAlign w:val="center"/>
          </w:tcPr>
          <w:p w14:paraId="1914F53E" w14:textId="3416D48D" w:rsidR="00A94247" w:rsidRDefault="00A94247">
            <w:pPr>
              <w:jc w:val="right"/>
            </w:pPr>
            <w:r>
              <w:t>1,631,748,086.80</w:t>
            </w:r>
          </w:p>
        </w:tc>
      </w:tr>
      <w:tr w:rsidR="00A94247" w14:paraId="595E4BFD"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923340057"/>
            </w:sdtPr>
            <w:sdtEndPr/>
            <w:sdtContent>
              <w:p w14:paraId="2C808440" w14:textId="77777777" w:rsidR="00A94247" w:rsidRDefault="00A94247">
                <w:r>
                  <w:rPr>
                    <w:rFonts w:hint="eastAsia"/>
                  </w:rPr>
                  <w:t>（一）按经营持续性分类</w:t>
                </w:r>
              </w:p>
            </w:sdtContent>
          </w:sdt>
        </w:tc>
      </w:tr>
      <w:tr w:rsidR="00A94247" w14:paraId="3AF742DD" w14:textId="77777777" w:rsidTr="00A57095">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96005B" w14:textId="6CA5DBDD" w:rsidR="00A94247" w:rsidRDefault="00A94247">
            <w:pPr>
              <w:ind w:firstLineChars="270" w:firstLine="567"/>
            </w:pPr>
            <w:r>
              <w:t>1.持续经营净利润（净亏损以“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4298558F" w14:textId="36228E7B" w:rsidR="00A94247" w:rsidRDefault="00A94247">
            <w:pPr>
              <w:jc w:val="right"/>
            </w:pPr>
            <w:r>
              <w:t>944,092,322.54</w:t>
            </w:r>
          </w:p>
        </w:tc>
        <w:tc>
          <w:tcPr>
            <w:tcW w:w="1407" w:type="pct"/>
            <w:tcBorders>
              <w:top w:val="outset" w:sz="6" w:space="0" w:color="auto"/>
              <w:left w:val="outset" w:sz="6" w:space="0" w:color="auto"/>
              <w:bottom w:val="outset" w:sz="6" w:space="0" w:color="auto"/>
              <w:right w:val="outset" w:sz="6" w:space="0" w:color="auto"/>
            </w:tcBorders>
            <w:vAlign w:val="center"/>
          </w:tcPr>
          <w:p w14:paraId="6917391F" w14:textId="66C0D647" w:rsidR="00A94247" w:rsidRDefault="00A94247">
            <w:pPr>
              <w:jc w:val="right"/>
            </w:pPr>
            <w:r>
              <w:t>1,631,748,086.80</w:t>
            </w:r>
          </w:p>
        </w:tc>
      </w:tr>
      <w:tr w:rsidR="00A94247" w14:paraId="5422099E" w14:textId="77777777" w:rsidTr="00A57095">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CCE1A4" w14:textId="68DCBD5E" w:rsidR="00A94247" w:rsidRDefault="00A94247">
            <w:pPr>
              <w:ind w:firstLineChars="270" w:firstLine="567"/>
            </w:pPr>
            <w:r>
              <w:t>2.终止经营净利润（净亏损以“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60F923BF" w14:textId="77777777" w:rsidR="00A94247" w:rsidRDefault="00A94247">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0DD480D" w14:textId="6A291257" w:rsidR="00A94247" w:rsidRDefault="00A94247">
            <w:pPr>
              <w:jc w:val="right"/>
            </w:pPr>
          </w:p>
        </w:tc>
      </w:tr>
      <w:tr w:rsidR="00A94247" w14:paraId="48C61D36"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0815528"/>
            </w:sdtPr>
            <w:sdtEndPr/>
            <w:sdtContent>
              <w:p w14:paraId="38D7C5A5" w14:textId="77777777" w:rsidR="00A94247" w:rsidRDefault="00A94247">
                <w:r>
                  <w:rPr>
                    <w:rFonts w:hint="eastAsia"/>
                  </w:rPr>
                  <w:t>（二）按所有权归属分类</w:t>
                </w:r>
              </w:p>
            </w:sdtContent>
          </w:sdt>
        </w:tc>
      </w:tr>
      <w:tr w:rsidR="00DE666D" w14:paraId="626FD5B5"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5B8B63" w14:textId="787370A6" w:rsidR="00DE666D" w:rsidRDefault="00DE666D">
            <w:pPr>
              <w:ind w:firstLineChars="270" w:firstLine="567"/>
            </w:pPr>
            <w:r>
              <w:t>1.</w:t>
            </w:r>
            <w:r>
              <w:rPr>
                <w:rFonts w:hint="eastAsia"/>
              </w:rPr>
              <w:t>归属于母公司股东的净利润</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9FF4EF3" w14:textId="5C707F7A" w:rsidR="00DE666D" w:rsidRDefault="00DE666D">
            <w:pPr>
              <w:jc w:val="right"/>
            </w:pPr>
            <w:r>
              <w:t>944,773,052.10</w:t>
            </w:r>
          </w:p>
        </w:tc>
        <w:tc>
          <w:tcPr>
            <w:tcW w:w="1407" w:type="pct"/>
            <w:tcBorders>
              <w:top w:val="outset" w:sz="6" w:space="0" w:color="auto"/>
              <w:left w:val="outset" w:sz="6" w:space="0" w:color="auto"/>
              <w:bottom w:val="outset" w:sz="6" w:space="0" w:color="auto"/>
              <w:right w:val="outset" w:sz="6" w:space="0" w:color="auto"/>
            </w:tcBorders>
            <w:vAlign w:val="center"/>
          </w:tcPr>
          <w:p w14:paraId="72848F06" w14:textId="62D74B14" w:rsidR="00DE666D" w:rsidRDefault="00DE666D">
            <w:pPr>
              <w:jc w:val="right"/>
            </w:pPr>
            <w:r>
              <w:t>1,633,268,308.43</w:t>
            </w:r>
          </w:p>
        </w:tc>
      </w:tr>
      <w:tr w:rsidR="00DE666D" w14:paraId="4D305CC5"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667CC2" w14:textId="77777777" w:rsidR="00DE666D" w:rsidRDefault="00DE666D">
            <w:pPr>
              <w:ind w:firstLineChars="270" w:firstLine="567"/>
            </w:pPr>
            <w:r>
              <w:t>2.</w:t>
            </w:r>
            <w:r>
              <w:rPr>
                <w:rFonts w:hint="eastAsia"/>
              </w:rPr>
              <w:t>少数股东损益</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31CD0FEB" w14:textId="78681D59" w:rsidR="00DE666D" w:rsidRDefault="00DE666D">
            <w:pPr>
              <w:jc w:val="right"/>
            </w:pPr>
            <w:r>
              <w:t>-680,729.56</w:t>
            </w:r>
          </w:p>
        </w:tc>
        <w:tc>
          <w:tcPr>
            <w:tcW w:w="1407" w:type="pct"/>
            <w:tcBorders>
              <w:top w:val="outset" w:sz="6" w:space="0" w:color="auto"/>
              <w:left w:val="outset" w:sz="6" w:space="0" w:color="auto"/>
              <w:bottom w:val="outset" w:sz="6" w:space="0" w:color="auto"/>
              <w:right w:val="outset" w:sz="6" w:space="0" w:color="auto"/>
            </w:tcBorders>
            <w:vAlign w:val="center"/>
          </w:tcPr>
          <w:p w14:paraId="22E88483" w14:textId="4D3ACC6D" w:rsidR="00DE666D" w:rsidRDefault="00DE666D">
            <w:pPr>
              <w:jc w:val="right"/>
            </w:pPr>
            <w:r>
              <w:t>-1,520,221.63</w:t>
            </w:r>
          </w:p>
        </w:tc>
      </w:tr>
      <w:tr w:rsidR="00DE666D" w14:paraId="24030EA0"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63E0D6" w14:textId="77777777" w:rsidR="00DE666D" w:rsidRDefault="00DE666D">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39B54177"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99D5642" w14:textId="77777777" w:rsidR="00DE666D" w:rsidRDefault="00DE666D">
            <w:pPr>
              <w:jc w:val="right"/>
            </w:pPr>
          </w:p>
        </w:tc>
      </w:tr>
      <w:tr w:rsidR="00DE666D" w14:paraId="3B00C55A"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454D24A" w14:textId="77777777" w:rsidR="00DE666D" w:rsidRDefault="00DE666D">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65142344" w14:textId="77777777" w:rsidR="00DE666D" w:rsidRP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099E55B" w14:textId="77777777" w:rsidR="00DE666D" w:rsidRDefault="00DE666D">
            <w:pPr>
              <w:jc w:val="right"/>
            </w:pPr>
          </w:p>
        </w:tc>
      </w:tr>
      <w:tr w:rsidR="00DE666D" w14:paraId="6C4123F7"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9FD9C0" w14:textId="77777777" w:rsidR="00DE666D" w:rsidRDefault="00DE666D">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A715C3D"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9EC608F" w14:textId="77777777" w:rsidR="00DE666D" w:rsidRDefault="00DE666D">
            <w:pPr>
              <w:jc w:val="right"/>
            </w:pPr>
          </w:p>
        </w:tc>
      </w:tr>
      <w:tr w:rsidR="00DE666D" w14:paraId="230392B0"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A0DA8A7" w14:textId="77777777" w:rsidR="00DE666D" w:rsidRDefault="00DE666D">
            <w:pPr>
              <w:ind w:firstLineChars="200" w:firstLine="420"/>
            </w:pPr>
            <w:r>
              <w:rPr>
                <w:rFonts w:hint="eastAsia"/>
              </w:rPr>
              <w:t>（1）重新计量设定受益计划变动额</w:t>
            </w:r>
          </w:p>
        </w:tc>
        <w:tc>
          <w:tcPr>
            <w:tcW w:w="1391" w:type="pct"/>
            <w:tcBorders>
              <w:top w:val="outset" w:sz="6" w:space="0" w:color="auto"/>
              <w:left w:val="outset" w:sz="6" w:space="0" w:color="auto"/>
              <w:bottom w:val="outset" w:sz="6" w:space="0" w:color="auto"/>
              <w:right w:val="outset" w:sz="6" w:space="0" w:color="auto"/>
            </w:tcBorders>
            <w:vAlign w:val="center"/>
          </w:tcPr>
          <w:p w14:paraId="190BD421"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5D5B812" w14:textId="77777777" w:rsidR="00DE666D" w:rsidRDefault="00DE666D">
            <w:pPr>
              <w:jc w:val="right"/>
            </w:pPr>
          </w:p>
        </w:tc>
      </w:tr>
      <w:tr w:rsidR="00DE666D" w14:paraId="6BB08321"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1F1F0F" w14:textId="77777777" w:rsidR="00DE666D" w:rsidRDefault="00DE666D">
            <w:pPr>
              <w:ind w:firstLineChars="200" w:firstLine="420"/>
            </w:pPr>
            <w:r>
              <w:rPr>
                <w:rFonts w:hint="eastAsia"/>
              </w:rPr>
              <w:t>（2）权益法下不能转损益的其他综合收益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53F77A55"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81D00B2" w14:textId="77777777" w:rsidR="00DE666D" w:rsidRDefault="00DE666D">
            <w:pPr>
              <w:jc w:val="right"/>
            </w:pPr>
          </w:p>
        </w:tc>
      </w:tr>
      <w:tr w:rsidR="00DE666D" w14:paraId="7E33732B"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A37A5A" w14:textId="77777777" w:rsidR="00DE666D" w:rsidRDefault="00DE666D">
            <w:pPr>
              <w:ind w:firstLineChars="200" w:firstLine="420"/>
            </w:pPr>
            <w:r>
              <w:rPr>
                <w:rFonts w:hint="eastAsia"/>
              </w:rPr>
              <w:t>（3）其他权益工具投资公允价值变动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399C828"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DA06AF1" w14:textId="77777777" w:rsidR="00DE666D" w:rsidRDefault="00DE666D">
            <w:pPr>
              <w:jc w:val="right"/>
            </w:pPr>
          </w:p>
        </w:tc>
      </w:tr>
      <w:tr w:rsidR="00DE666D" w14:paraId="64D23B9A"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D62DBD" w14:textId="77777777" w:rsidR="00DE666D" w:rsidRDefault="00DE666D">
            <w:pPr>
              <w:ind w:firstLineChars="200" w:firstLine="420"/>
            </w:pPr>
            <w:r>
              <w:rPr>
                <w:rFonts w:hint="eastAsia"/>
              </w:rPr>
              <w:t>（4）企业自身信用风险公允价值变动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1A55B8A"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FB59998" w14:textId="77777777" w:rsidR="00DE666D" w:rsidRDefault="00DE666D">
            <w:pPr>
              <w:jc w:val="right"/>
            </w:pPr>
          </w:p>
        </w:tc>
      </w:tr>
      <w:tr w:rsidR="00DE666D" w14:paraId="1F939B1F"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45658C" w14:textId="77777777" w:rsidR="00DE666D" w:rsidRDefault="00DE666D">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155AD90"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3EF030F9" w14:textId="77777777" w:rsidR="00DE666D" w:rsidRDefault="00DE666D">
            <w:pPr>
              <w:jc w:val="right"/>
            </w:pPr>
          </w:p>
        </w:tc>
      </w:tr>
      <w:tr w:rsidR="00DE666D" w14:paraId="23531BE1"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B2C5DB" w14:textId="77777777" w:rsidR="00DE666D" w:rsidRDefault="00DE666D">
            <w:pPr>
              <w:ind w:firstLineChars="200" w:firstLine="420"/>
            </w:pPr>
            <w:r>
              <w:rPr>
                <w:rFonts w:hint="eastAsia"/>
              </w:rPr>
              <w:t>（1）权益法下可转损益的其他综合收益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715D5B57"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5861151" w14:textId="77777777" w:rsidR="00DE666D" w:rsidRDefault="00DE666D">
            <w:pPr>
              <w:jc w:val="right"/>
            </w:pPr>
          </w:p>
        </w:tc>
      </w:tr>
      <w:tr w:rsidR="00DE666D" w14:paraId="3F19A55E"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6615D35" w14:textId="77777777" w:rsidR="00DE666D" w:rsidRDefault="00DE666D">
            <w:pPr>
              <w:ind w:firstLineChars="200" w:firstLine="420"/>
            </w:pPr>
            <w:r>
              <w:rPr>
                <w:rFonts w:hint="eastAsia"/>
              </w:rPr>
              <w:t>（2）其他债权投资公允价值变动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20418542"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CA20800" w14:textId="77777777" w:rsidR="00DE666D" w:rsidRDefault="00DE666D">
            <w:pPr>
              <w:jc w:val="right"/>
            </w:pPr>
          </w:p>
        </w:tc>
      </w:tr>
      <w:tr w:rsidR="00DE666D" w14:paraId="78F96001"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E9D7EC" w14:textId="77777777" w:rsidR="00DE666D" w:rsidRDefault="00DE666D">
            <w:pPr>
              <w:ind w:firstLineChars="200" w:firstLine="420"/>
            </w:pPr>
            <w:r>
              <w:rPr>
                <w:rFonts w:hint="eastAsia"/>
              </w:rPr>
              <w:t>（3）金融资产重分类计入其他综合</w:t>
            </w:r>
            <w:r>
              <w:rPr>
                <w:rFonts w:hint="eastAsia"/>
              </w:rPr>
              <w:lastRenderedPageBreak/>
              <w:t>收益的金额</w:t>
            </w:r>
          </w:p>
        </w:tc>
        <w:tc>
          <w:tcPr>
            <w:tcW w:w="1391" w:type="pct"/>
            <w:tcBorders>
              <w:top w:val="outset" w:sz="6" w:space="0" w:color="auto"/>
              <w:left w:val="outset" w:sz="6" w:space="0" w:color="auto"/>
              <w:bottom w:val="outset" w:sz="6" w:space="0" w:color="auto"/>
              <w:right w:val="outset" w:sz="6" w:space="0" w:color="auto"/>
            </w:tcBorders>
            <w:vAlign w:val="center"/>
          </w:tcPr>
          <w:p w14:paraId="070D4B3C"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40BEFC0" w14:textId="77777777" w:rsidR="00DE666D" w:rsidRDefault="00DE666D">
            <w:pPr>
              <w:jc w:val="right"/>
            </w:pPr>
          </w:p>
        </w:tc>
      </w:tr>
      <w:tr w:rsidR="00DE666D" w14:paraId="7831CD3E"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E4FC9A" w14:textId="77777777" w:rsidR="00DE666D" w:rsidRDefault="00DE666D">
            <w:pPr>
              <w:ind w:firstLineChars="200" w:firstLine="420"/>
            </w:pPr>
            <w:r>
              <w:rPr>
                <w:rFonts w:hint="eastAsia"/>
              </w:rPr>
              <w:t>（4）其他债权投资信用减值准备</w:t>
            </w:r>
          </w:p>
        </w:tc>
        <w:tc>
          <w:tcPr>
            <w:tcW w:w="1391" w:type="pct"/>
            <w:tcBorders>
              <w:top w:val="outset" w:sz="6" w:space="0" w:color="auto"/>
              <w:left w:val="outset" w:sz="6" w:space="0" w:color="auto"/>
              <w:bottom w:val="outset" w:sz="6" w:space="0" w:color="auto"/>
              <w:right w:val="outset" w:sz="6" w:space="0" w:color="auto"/>
            </w:tcBorders>
            <w:vAlign w:val="center"/>
          </w:tcPr>
          <w:p w14:paraId="18BB6BB3"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91F7E01" w14:textId="77777777" w:rsidR="00DE666D" w:rsidRDefault="00DE666D">
            <w:pPr>
              <w:jc w:val="right"/>
            </w:pPr>
          </w:p>
        </w:tc>
      </w:tr>
      <w:tr w:rsidR="00DE666D" w14:paraId="77451FD5"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9BBE68" w14:textId="77777777" w:rsidR="00DE666D" w:rsidRDefault="00DE666D">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vAlign w:val="center"/>
          </w:tcPr>
          <w:p w14:paraId="56E4716C"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4E02DAE" w14:textId="77777777" w:rsidR="00DE666D" w:rsidRDefault="00DE666D">
            <w:pPr>
              <w:jc w:val="right"/>
            </w:pPr>
          </w:p>
        </w:tc>
      </w:tr>
      <w:tr w:rsidR="00DE666D" w14:paraId="2AC4AC46"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1E3345A" w14:textId="77777777" w:rsidR="00DE666D" w:rsidRDefault="00DE666D">
            <w:pPr>
              <w:ind w:firstLineChars="200" w:firstLine="420"/>
            </w:pPr>
            <w:r>
              <w:rPr>
                <w:rFonts w:hint="eastAsia"/>
              </w:rPr>
              <w:t>（6）</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14:paraId="745C31D7"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FF0FA72" w14:textId="77777777" w:rsidR="00DE666D" w:rsidRDefault="00DE666D">
            <w:pPr>
              <w:jc w:val="right"/>
            </w:pPr>
          </w:p>
        </w:tc>
      </w:tr>
      <w:tr w:rsidR="00DE666D" w14:paraId="556BAC72"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611D07F" w14:textId="77777777" w:rsidR="00DE666D" w:rsidRDefault="00DE666D">
            <w:pPr>
              <w:ind w:firstLineChars="200" w:firstLine="420"/>
            </w:pPr>
            <w:r>
              <w:rPr>
                <w:rFonts w:hint="eastAsia"/>
              </w:rPr>
              <w:t>（7）其他</w:t>
            </w:r>
          </w:p>
        </w:tc>
        <w:tc>
          <w:tcPr>
            <w:tcW w:w="1391" w:type="pct"/>
            <w:tcBorders>
              <w:top w:val="outset" w:sz="6" w:space="0" w:color="auto"/>
              <w:left w:val="outset" w:sz="6" w:space="0" w:color="auto"/>
              <w:bottom w:val="outset" w:sz="6" w:space="0" w:color="auto"/>
              <w:right w:val="outset" w:sz="6" w:space="0" w:color="auto"/>
            </w:tcBorders>
            <w:vAlign w:val="center"/>
          </w:tcPr>
          <w:p w14:paraId="04787487"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C1B1119" w14:textId="77777777" w:rsidR="00DE666D" w:rsidRDefault="00DE666D">
            <w:pPr>
              <w:jc w:val="right"/>
            </w:pPr>
          </w:p>
        </w:tc>
      </w:tr>
      <w:tr w:rsidR="00DE666D" w14:paraId="3FD4CEE9" w14:textId="77777777" w:rsidTr="00AE1710">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C36C61" w14:textId="77777777" w:rsidR="00DE666D" w:rsidRDefault="00DE666D">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4A218C58" w14:textId="77777777" w:rsidR="00DE666D" w:rsidRDefault="00DE666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411F446" w14:textId="77777777" w:rsidR="00DE666D" w:rsidRDefault="00DE666D">
            <w:pPr>
              <w:jc w:val="right"/>
            </w:pPr>
          </w:p>
        </w:tc>
      </w:tr>
      <w:tr w:rsidR="00DE666D" w14:paraId="1D7C2A97" w14:textId="77777777" w:rsidTr="00756DE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12A44C" w14:textId="77777777" w:rsidR="00DE666D" w:rsidRDefault="00DE666D">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035E7C8" w14:textId="691932AB" w:rsidR="00DE666D" w:rsidRDefault="00DE666D">
            <w:pPr>
              <w:jc w:val="right"/>
            </w:pPr>
            <w:r>
              <w:t>944,092,322.54</w:t>
            </w:r>
          </w:p>
        </w:tc>
        <w:tc>
          <w:tcPr>
            <w:tcW w:w="1407" w:type="pct"/>
            <w:tcBorders>
              <w:top w:val="outset" w:sz="6" w:space="0" w:color="auto"/>
              <w:left w:val="outset" w:sz="6" w:space="0" w:color="auto"/>
              <w:bottom w:val="outset" w:sz="6" w:space="0" w:color="auto"/>
              <w:right w:val="outset" w:sz="6" w:space="0" w:color="auto"/>
            </w:tcBorders>
            <w:vAlign w:val="center"/>
          </w:tcPr>
          <w:p w14:paraId="2F0993E9" w14:textId="06B9ADDB" w:rsidR="00DE666D" w:rsidRDefault="00DE666D">
            <w:pPr>
              <w:jc w:val="right"/>
            </w:pPr>
            <w:r>
              <w:t>1,631,748,086.80</w:t>
            </w:r>
          </w:p>
        </w:tc>
      </w:tr>
      <w:tr w:rsidR="00DE666D" w14:paraId="1F64C170" w14:textId="77777777" w:rsidTr="00756DE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7A95A8" w14:textId="77777777" w:rsidR="00DE666D" w:rsidRDefault="00DE666D">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CCC2DB7" w14:textId="1C4F54F8" w:rsidR="00DE666D" w:rsidRDefault="00DE666D">
            <w:pPr>
              <w:jc w:val="right"/>
            </w:pPr>
            <w:r>
              <w:t>944,773,052.10</w:t>
            </w:r>
          </w:p>
        </w:tc>
        <w:tc>
          <w:tcPr>
            <w:tcW w:w="1407" w:type="pct"/>
            <w:tcBorders>
              <w:top w:val="outset" w:sz="6" w:space="0" w:color="auto"/>
              <w:left w:val="outset" w:sz="6" w:space="0" w:color="auto"/>
              <w:bottom w:val="outset" w:sz="6" w:space="0" w:color="auto"/>
              <w:right w:val="outset" w:sz="6" w:space="0" w:color="auto"/>
            </w:tcBorders>
            <w:vAlign w:val="center"/>
          </w:tcPr>
          <w:p w14:paraId="20029D99" w14:textId="2A7B8097" w:rsidR="00DE666D" w:rsidRDefault="00DE666D">
            <w:pPr>
              <w:jc w:val="right"/>
            </w:pPr>
            <w:r>
              <w:t>1,633,268,308.43</w:t>
            </w:r>
          </w:p>
        </w:tc>
      </w:tr>
      <w:tr w:rsidR="00DE666D" w14:paraId="075888F2" w14:textId="77777777" w:rsidTr="00756DE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5DAAC5" w14:textId="77777777" w:rsidR="00DE666D" w:rsidRDefault="00DE666D">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F6D3389" w14:textId="5F00FA2B" w:rsidR="00DE666D" w:rsidRDefault="00DE666D">
            <w:pPr>
              <w:jc w:val="right"/>
            </w:pPr>
            <w:r>
              <w:t>-680,729.56</w:t>
            </w:r>
          </w:p>
        </w:tc>
        <w:tc>
          <w:tcPr>
            <w:tcW w:w="1407" w:type="pct"/>
            <w:tcBorders>
              <w:top w:val="outset" w:sz="6" w:space="0" w:color="auto"/>
              <w:left w:val="outset" w:sz="6" w:space="0" w:color="auto"/>
              <w:bottom w:val="outset" w:sz="6" w:space="0" w:color="auto"/>
              <w:right w:val="outset" w:sz="6" w:space="0" w:color="auto"/>
            </w:tcBorders>
            <w:vAlign w:val="center"/>
          </w:tcPr>
          <w:p w14:paraId="7B5F053A" w14:textId="438A313E" w:rsidR="00DE666D" w:rsidRDefault="00DE666D">
            <w:pPr>
              <w:jc w:val="right"/>
            </w:pPr>
            <w:r>
              <w:t>-1,520,221.63</w:t>
            </w:r>
          </w:p>
        </w:tc>
      </w:tr>
      <w:tr w:rsidR="00DE666D" w14:paraId="5935541A" w14:textId="77777777" w:rsidTr="00396CB6">
        <w:trPr>
          <w:jc w:val="center"/>
        </w:trPr>
        <w:sdt>
          <w:sdtPr>
            <w:tag w:val="_PLD_44b8e62e5cd44a8eb94cab9ecb4be9a7"/>
            <w:id w:val="100547612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DE666D" w:rsidRDefault="00DE666D">
                <w:r>
                  <w:rPr>
                    <w:rFonts w:hint="eastAsia"/>
                  </w:rPr>
                  <w:t>八、每股收益：</w:t>
                </w:r>
              </w:p>
            </w:tc>
          </w:sdtContent>
        </w:sdt>
      </w:tr>
      <w:tr w:rsidR="00DE666D" w14:paraId="0DE56ED5" w14:textId="77777777" w:rsidTr="007B4CD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E85903" w14:textId="77777777" w:rsidR="00DE666D" w:rsidRDefault="00DE666D">
            <w:pPr>
              <w:ind w:firstLineChars="100" w:firstLine="210"/>
            </w:pPr>
            <w:r>
              <w:t>（一）基本每股收益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14:paraId="05ABB3B1" w14:textId="733D2ABB" w:rsidR="00DE666D" w:rsidRDefault="00DE666D">
            <w:pPr>
              <w:jc w:val="right"/>
            </w:pPr>
            <w:r>
              <w:t>0.7873</w:t>
            </w:r>
          </w:p>
        </w:tc>
        <w:tc>
          <w:tcPr>
            <w:tcW w:w="1407" w:type="pct"/>
            <w:tcBorders>
              <w:top w:val="outset" w:sz="6" w:space="0" w:color="auto"/>
              <w:left w:val="outset" w:sz="6" w:space="0" w:color="auto"/>
              <w:bottom w:val="outset" w:sz="6" w:space="0" w:color="auto"/>
              <w:right w:val="outset" w:sz="6" w:space="0" w:color="auto"/>
            </w:tcBorders>
            <w:vAlign w:val="center"/>
          </w:tcPr>
          <w:p w14:paraId="27193A7C" w14:textId="0C9D48E3" w:rsidR="00DE666D" w:rsidRDefault="00DE666D">
            <w:pPr>
              <w:jc w:val="right"/>
            </w:pPr>
            <w:r>
              <w:t>1.3611</w:t>
            </w:r>
          </w:p>
        </w:tc>
      </w:tr>
      <w:tr w:rsidR="00DE666D" w14:paraId="68031D2B" w14:textId="77777777" w:rsidTr="007B4CD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D9954E" w14:textId="77777777" w:rsidR="00DE666D" w:rsidRDefault="00DE666D">
            <w:pPr>
              <w:ind w:firstLineChars="100" w:firstLine="210"/>
            </w:pPr>
            <w:r>
              <w:t>（二）稀释每股收益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14:paraId="7741A674" w14:textId="0901F72C" w:rsidR="00DE666D" w:rsidRDefault="00DE666D">
            <w:pPr>
              <w:jc w:val="right"/>
            </w:pPr>
            <w:r>
              <w:t>0.7873</w:t>
            </w:r>
          </w:p>
        </w:tc>
        <w:tc>
          <w:tcPr>
            <w:tcW w:w="1407" w:type="pct"/>
            <w:tcBorders>
              <w:top w:val="outset" w:sz="6" w:space="0" w:color="auto"/>
              <w:left w:val="outset" w:sz="6" w:space="0" w:color="auto"/>
              <w:bottom w:val="outset" w:sz="6" w:space="0" w:color="auto"/>
              <w:right w:val="outset" w:sz="6" w:space="0" w:color="auto"/>
            </w:tcBorders>
            <w:vAlign w:val="center"/>
          </w:tcPr>
          <w:p w14:paraId="2C9B972B" w14:textId="2B740A22" w:rsidR="00DE666D" w:rsidRDefault="00DE666D">
            <w:pPr>
              <w:jc w:val="right"/>
            </w:pPr>
            <w:r>
              <w:t>1.3611</w:t>
            </w:r>
          </w:p>
        </w:tc>
      </w:tr>
    </w:tbl>
    <w:p w14:paraId="4573FB2F" w14:textId="0A386BEA" w:rsidR="007845D8" w:rsidRDefault="00C91B19">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556431068"/>
          <w:placeholder>
            <w:docPart w:val="GBC22222222222222222222222222222"/>
          </w:placeholder>
        </w:sdtPr>
        <w:sdtEndPr/>
        <w:sdtContent>
          <w:r w:rsidR="0082355C">
            <w:rPr>
              <w:rFonts w:hint="eastAsia"/>
            </w:rPr>
            <w:t>0</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1849619803"/>
          <w:placeholder>
            <w:docPart w:val="GBC22222222222222222222222222222"/>
          </w:placeholder>
        </w:sdtPr>
        <w:sdtEndPr>
          <w:rPr>
            <w:rFonts w:hint="default"/>
          </w:rPr>
        </w:sdtEndPr>
        <w:sdtContent>
          <w:r w:rsidR="0082355C">
            <w:rPr>
              <w:rFonts w:hint="eastAsia"/>
            </w:rPr>
            <w:t>0</w:t>
          </w:r>
        </w:sdtContent>
      </w:sdt>
      <w:r>
        <w:rPr>
          <w:rFonts w:hint="eastAsia"/>
        </w:rPr>
        <w:t>元。</w:t>
      </w:r>
    </w:p>
    <w:p w14:paraId="0D780FF2" w14:textId="56A47BA2" w:rsidR="007845D8" w:rsidRDefault="00C91B19">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524467962"/>
          <w:placeholder>
            <w:docPart w:val="GBC22222222222222222222222222222"/>
          </w:placeholder>
          <w:dataBinding w:prefixMappings="xmlns:clcid-mr='clcid-mr'" w:xpath="/*/clcid-mr:GongSiFuZeRenXingMing[not(@periodRef)]" w:storeItemID="{42DEBF9A-6816-48AE-BADD-E3125C474CD9}"/>
          <w:text/>
        </w:sdtPr>
        <w:sdtEndPr/>
        <w:sdtContent>
          <w:r w:rsidR="00C43B63">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2131351029"/>
          <w:placeholder>
            <w:docPart w:val="GBC22222222222222222222222222222"/>
          </w:placeholder>
          <w:dataBinding w:prefixMappings="xmlns:clcid-mr='clcid-mr'" w:xpath="/*/clcid-mr:ZhuGuanKuaiJiGongZuoFuZeRenXingMing[not(@periodRef)]" w:storeItemID="{42DEBF9A-6816-48AE-BADD-E3125C474CD9}"/>
          <w:text/>
        </w:sdtPr>
        <w:sdtEndPr/>
        <w:sdtContent>
          <w:r w:rsidR="00C43B63">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902704727"/>
          <w:placeholder>
            <w:docPart w:val="GBC22222222222222222222222222222"/>
          </w:placeholder>
          <w:dataBinding w:prefixMappings="xmlns:clcid-mr='clcid-mr'" w:xpath="/*/clcid-mr:KuaiJiJiGouFuZeRenXingMing[not(@periodRef)]" w:storeItemID="{42DEBF9A-6816-48AE-BADD-E3125C474CD9}"/>
          <w:text/>
        </w:sdtPr>
        <w:sdtEndPr/>
        <w:sdtContent>
          <w:r w:rsidR="00C43B63">
            <w:rPr>
              <w:rFonts w:hint="eastAsia"/>
            </w:rPr>
            <w:t>高建中</w:t>
          </w:r>
        </w:sdtContent>
      </w:sdt>
    </w:p>
    <w:p w14:paraId="5DFBA189" w14:textId="68F14D87" w:rsidR="007845D8" w:rsidRDefault="007845D8">
      <w:pPr>
        <w:snapToGrid w:val="0"/>
        <w:spacing w:line="240" w:lineRule="atLeast"/>
        <w:ind w:rightChars="-73" w:right="-153"/>
        <w:rPr>
          <w:rFonts w:ascii="仿宋_GB2312" w:eastAsia="仿宋_GB2312" w:hAnsi="宋体-方正超大字符集" w:cs="宋体-方正超大字符集"/>
        </w:rPr>
      </w:pPr>
    </w:p>
    <w:p w14:paraId="1C775D0F" w14:textId="31ED80DE" w:rsidR="007845D8" w:rsidRDefault="00C91B19">
      <w:pPr>
        <w:jc w:val="center"/>
        <w:outlineLvl w:val="2"/>
        <w:rPr>
          <w:b/>
        </w:rPr>
      </w:pPr>
      <w:r>
        <w:rPr>
          <w:rFonts w:hint="eastAsia"/>
          <w:b/>
        </w:rPr>
        <w:t>合并</w:t>
      </w:r>
      <w:r>
        <w:rPr>
          <w:b/>
        </w:rPr>
        <w:t>现金流量表</w:t>
      </w:r>
    </w:p>
    <w:p w14:paraId="2A39C84A" w14:textId="5DC29DB5" w:rsidR="007845D8" w:rsidRDefault="00C91B19">
      <w:pPr>
        <w:jc w:val="center"/>
      </w:pPr>
      <w:r>
        <w:t>2024年</w:t>
      </w:r>
      <w:r>
        <w:rPr>
          <w:rFonts w:hint="eastAsia"/>
        </w:rPr>
        <w:t>1—9</w:t>
      </w:r>
      <w:r>
        <w:t>月</w:t>
      </w:r>
    </w:p>
    <w:p w14:paraId="05C58F6F" w14:textId="77777777" w:rsidR="007845D8" w:rsidRDefault="00C91B19">
      <w:pPr>
        <w:rPr>
          <w:b/>
          <w:bCs/>
        </w:rPr>
      </w:pPr>
      <w:r>
        <w:rPr>
          <w:rFonts w:hint="eastAsia"/>
        </w:rPr>
        <w:t>编制单位：</w:t>
      </w:r>
      <w:sdt>
        <w:sdtPr>
          <w:rPr>
            <w:rFonts w:hint="eastAsia"/>
          </w:rPr>
          <w:alias w:val="公司法定中文名称"/>
          <w:tag w:val="_GBC_659bcf3a5fba4c6db821cf398f3a2a15"/>
          <w:id w:val="-2024240716"/>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14:paraId="071C52EB" w14:textId="77777777" w:rsidR="007845D8" w:rsidRDefault="00C91B19">
      <w:pPr>
        <w:wordWrap w:val="0"/>
        <w:jc w:val="right"/>
      </w:pPr>
      <w:r>
        <w:t>单位</w:t>
      </w:r>
      <w:r>
        <w:rPr>
          <w:rFonts w:hint="eastAsia"/>
        </w:rPr>
        <w:t>：</w:t>
      </w:r>
      <w:sdt>
        <w:sdtPr>
          <w:rPr>
            <w:rFonts w:hint="eastAsia"/>
          </w:rPr>
          <w:alias w:val="单位_现金流量表"/>
          <w:tag w:val="_GBC_3c5318ba2a3e43d48ab4c6a345a17521"/>
          <w:id w:val="357634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3525381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03361125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611922" w14:paraId="1F5EDB4C" w14:textId="77777777" w:rsidTr="0096540D">
        <w:sdt>
          <w:sdtPr>
            <w:tag w:val="_PLD_c61c731adb544d91afbee87ae5f2b970"/>
            <w:id w:val="804047906"/>
          </w:sdtPr>
          <w:sdtEndPr/>
          <w:sdtContent>
            <w:tc>
              <w:tcPr>
                <w:tcW w:w="2198" w:type="pct"/>
                <w:tcBorders>
                  <w:top w:val="outset" w:sz="6" w:space="0" w:color="auto"/>
                  <w:left w:val="outset" w:sz="6" w:space="0" w:color="auto"/>
                  <w:bottom w:val="outset" w:sz="6" w:space="0" w:color="auto"/>
                  <w:right w:val="outset" w:sz="6" w:space="0" w:color="auto"/>
                </w:tcBorders>
                <w:vAlign w:val="center"/>
              </w:tcPr>
              <w:p w14:paraId="0FEA6266" w14:textId="77777777" w:rsidR="00611922" w:rsidRDefault="00611922" w:rsidP="0096540D">
                <w:pPr>
                  <w:jc w:val="center"/>
                  <w:rPr>
                    <w:b/>
                    <w:bCs/>
                  </w:rPr>
                </w:pPr>
                <w:r>
                  <w:rPr>
                    <w:b/>
                  </w:rPr>
                  <w:t>项目</w:t>
                </w:r>
              </w:p>
            </w:tc>
          </w:sdtContent>
        </w:sdt>
        <w:sdt>
          <w:sdtPr>
            <w:tag w:val="_PLD_3ea4691df9774977a390f0ba5e3ff34f"/>
            <w:id w:val="-1965110447"/>
          </w:sdtPr>
          <w:sdtEndPr/>
          <w:sdtContent>
            <w:tc>
              <w:tcPr>
                <w:tcW w:w="1405" w:type="pct"/>
                <w:tcBorders>
                  <w:top w:val="outset" w:sz="6" w:space="0" w:color="auto"/>
                  <w:left w:val="outset" w:sz="6" w:space="0" w:color="auto"/>
                  <w:bottom w:val="outset" w:sz="6" w:space="0" w:color="auto"/>
                  <w:right w:val="outset" w:sz="6" w:space="0" w:color="auto"/>
                </w:tcBorders>
                <w:vAlign w:val="center"/>
              </w:tcPr>
              <w:p w14:paraId="2DCD8F73" w14:textId="77777777" w:rsidR="00611922" w:rsidRDefault="00611922" w:rsidP="0096540D">
                <w:pPr>
                  <w:jc w:val="center"/>
                  <w:rPr>
                    <w:b/>
                  </w:rPr>
                </w:pPr>
                <w:r>
                  <w:rPr>
                    <w:b/>
                  </w:rPr>
                  <w:t>2024</w:t>
                </w:r>
                <w:r>
                  <w:rPr>
                    <w:rFonts w:hint="eastAsia"/>
                    <w:b/>
                  </w:rPr>
                  <w:t>年前三季度</w:t>
                </w:r>
              </w:p>
              <w:p w14:paraId="42050D4D" w14:textId="77777777" w:rsidR="00611922" w:rsidRDefault="00611922" w:rsidP="0096540D">
                <w:pPr>
                  <w:jc w:val="center"/>
                  <w:rPr>
                    <w:rFonts w:cs="宋体"/>
                  </w:rPr>
                </w:pPr>
                <w:r>
                  <w:rPr>
                    <w:rFonts w:cs="宋体" w:hint="eastAsia"/>
                    <w:b/>
                    <w:bCs/>
                  </w:rPr>
                  <w:t>（1-9月）</w:t>
                </w:r>
              </w:p>
            </w:tc>
          </w:sdtContent>
        </w:sdt>
        <w:sdt>
          <w:sdtPr>
            <w:tag w:val="_PLD_bfe0b7d7b88742dd8ee4f21e672e1035"/>
            <w:id w:val="1261952375"/>
          </w:sdtPr>
          <w:sdtEndPr/>
          <w:sdtContent>
            <w:tc>
              <w:tcPr>
                <w:tcW w:w="1397" w:type="pct"/>
                <w:tcBorders>
                  <w:top w:val="outset" w:sz="6" w:space="0" w:color="auto"/>
                  <w:left w:val="outset" w:sz="6" w:space="0" w:color="auto"/>
                  <w:bottom w:val="outset" w:sz="6" w:space="0" w:color="auto"/>
                  <w:right w:val="outset" w:sz="6" w:space="0" w:color="auto"/>
                </w:tcBorders>
                <w:vAlign w:val="center"/>
              </w:tcPr>
              <w:p w14:paraId="56DC0EFD" w14:textId="77777777" w:rsidR="00611922" w:rsidRDefault="00611922" w:rsidP="0096540D">
                <w:pPr>
                  <w:jc w:val="center"/>
                  <w:rPr>
                    <w:b/>
                  </w:rPr>
                </w:pPr>
                <w:r>
                  <w:rPr>
                    <w:b/>
                  </w:rPr>
                  <w:t>2023年</w:t>
                </w:r>
                <w:r>
                  <w:rPr>
                    <w:rFonts w:hint="eastAsia"/>
                    <w:b/>
                  </w:rPr>
                  <w:t>前三季度</w:t>
                </w:r>
              </w:p>
              <w:p w14:paraId="5337D122" w14:textId="77777777" w:rsidR="00611922" w:rsidRDefault="00611922" w:rsidP="0096540D">
                <w:pPr>
                  <w:jc w:val="center"/>
                  <w:rPr>
                    <w:rFonts w:cs="宋体"/>
                  </w:rPr>
                </w:pPr>
                <w:r>
                  <w:rPr>
                    <w:rFonts w:cs="宋体" w:hint="eastAsia"/>
                    <w:b/>
                    <w:bCs/>
                  </w:rPr>
                  <w:t>（1-9月）</w:t>
                </w:r>
              </w:p>
            </w:tc>
          </w:sdtContent>
        </w:sdt>
      </w:tr>
      <w:tr w:rsidR="00611922" w14:paraId="165A7509" w14:textId="77777777" w:rsidTr="0096540D">
        <w:sdt>
          <w:sdtPr>
            <w:tag w:val="_PLD_9745ff7e44764ea9b021e005c409368e"/>
            <w:id w:val="-1719427304"/>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150FB333" w14:textId="77777777" w:rsidR="00611922" w:rsidRDefault="00611922" w:rsidP="0096540D">
                <w:r>
                  <w:rPr>
                    <w:rFonts w:hint="eastAsia"/>
                    <w:b/>
                    <w:bCs/>
                  </w:rPr>
                  <w:t>一、经营活动产生的现金流量：</w:t>
                </w:r>
              </w:p>
            </w:tc>
          </w:sdtContent>
        </w:sdt>
      </w:tr>
      <w:tr w:rsidR="00611922" w14:paraId="51AC9C00" w14:textId="77777777" w:rsidTr="0096540D">
        <w:tc>
          <w:tcPr>
            <w:tcW w:w="2198" w:type="pct"/>
            <w:tcBorders>
              <w:top w:val="outset" w:sz="6" w:space="0" w:color="auto"/>
              <w:left w:val="outset" w:sz="6" w:space="0" w:color="auto"/>
              <w:bottom w:val="outset" w:sz="6" w:space="0" w:color="auto"/>
              <w:right w:val="outset" w:sz="6" w:space="0" w:color="auto"/>
            </w:tcBorders>
          </w:tcPr>
          <w:p w14:paraId="27489504" w14:textId="77777777" w:rsidR="00611922" w:rsidRDefault="00611922" w:rsidP="0096540D">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26897D84" w14:textId="77777777" w:rsidR="00611922" w:rsidRDefault="00611922" w:rsidP="0096540D">
            <w:pPr>
              <w:jc w:val="right"/>
            </w:pPr>
            <w:r>
              <w:t>6,580,500,809.21</w:t>
            </w:r>
          </w:p>
        </w:tc>
        <w:tc>
          <w:tcPr>
            <w:tcW w:w="1397" w:type="pct"/>
            <w:tcBorders>
              <w:top w:val="outset" w:sz="6" w:space="0" w:color="auto"/>
              <w:left w:val="outset" w:sz="6" w:space="0" w:color="auto"/>
              <w:bottom w:val="outset" w:sz="6" w:space="0" w:color="auto"/>
              <w:right w:val="outset" w:sz="6" w:space="0" w:color="auto"/>
            </w:tcBorders>
            <w:vAlign w:val="center"/>
          </w:tcPr>
          <w:p w14:paraId="03A0FA3D" w14:textId="77777777" w:rsidR="00611922" w:rsidRDefault="00611922" w:rsidP="0096540D">
            <w:pPr>
              <w:jc w:val="right"/>
            </w:pPr>
            <w:r>
              <w:t>7,614,358,089.86</w:t>
            </w:r>
          </w:p>
        </w:tc>
      </w:tr>
      <w:tr w:rsidR="00611922" w14:paraId="5E12449D" w14:textId="77777777" w:rsidTr="0096540D">
        <w:tc>
          <w:tcPr>
            <w:tcW w:w="2198" w:type="pct"/>
            <w:tcBorders>
              <w:top w:val="outset" w:sz="6" w:space="0" w:color="auto"/>
              <w:left w:val="outset" w:sz="6" w:space="0" w:color="auto"/>
              <w:bottom w:val="outset" w:sz="6" w:space="0" w:color="auto"/>
              <w:right w:val="outset" w:sz="6" w:space="0" w:color="auto"/>
            </w:tcBorders>
          </w:tcPr>
          <w:p w14:paraId="65E97B6C" w14:textId="77777777" w:rsidR="00611922" w:rsidRDefault="00611922" w:rsidP="0096540D">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4930CCC1"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2BDEE1" w14:textId="77777777" w:rsidR="00611922" w:rsidRDefault="00611922" w:rsidP="0096540D">
            <w:pPr>
              <w:jc w:val="right"/>
            </w:pPr>
          </w:p>
        </w:tc>
      </w:tr>
      <w:tr w:rsidR="00611922" w14:paraId="62AEED02" w14:textId="77777777" w:rsidTr="0096540D">
        <w:tc>
          <w:tcPr>
            <w:tcW w:w="2198" w:type="pct"/>
            <w:tcBorders>
              <w:top w:val="outset" w:sz="6" w:space="0" w:color="auto"/>
              <w:left w:val="outset" w:sz="6" w:space="0" w:color="auto"/>
              <w:bottom w:val="outset" w:sz="6" w:space="0" w:color="auto"/>
              <w:right w:val="outset" w:sz="6" w:space="0" w:color="auto"/>
            </w:tcBorders>
          </w:tcPr>
          <w:p w14:paraId="7DDF2402" w14:textId="77777777" w:rsidR="00611922" w:rsidRDefault="00611922" w:rsidP="0096540D">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74754CEC"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314DEA9" w14:textId="77777777" w:rsidR="00611922" w:rsidRDefault="00611922" w:rsidP="0096540D">
            <w:pPr>
              <w:jc w:val="right"/>
            </w:pPr>
          </w:p>
        </w:tc>
      </w:tr>
      <w:tr w:rsidR="00611922" w14:paraId="15B02D7E" w14:textId="77777777" w:rsidTr="0096540D">
        <w:tc>
          <w:tcPr>
            <w:tcW w:w="2198" w:type="pct"/>
            <w:tcBorders>
              <w:top w:val="outset" w:sz="6" w:space="0" w:color="auto"/>
              <w:left w:val="outset" w:sz="6" w:space="0" w:color="auto"/>
              <w:bottom w:val="outset" w:sz="6" w:space="0" w:color="auto"/>
              <w:right w:val="outset" w:sz="6" w:space="0" w:color="auto"/>
            </w:tcBorders>
          </w:tcPr>
          <w:p w14:paraId="6BC749FA" w14:textId="77777777" w:rsidR="00611922" w:rsidRDefault="00611922" w:rsidP="0096540D">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76DFD5F"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19E019A" w14:textId="77777777" w:rsidR="00611922" w:rsidRDefault="00611922" w:rsidP="0096540D">
            <w:pPr>
              <w:jc w:val="right"/>
            </w:pPr>
          </w:p>
        </w:tc>
      </w:tr>
      <w:tr w:rsidR="00611922" w14:paraId="394F4A85" w14:textId="77777777" w:rsidTr="0096540D">
        <w:tc>
          <w:tcPr>
            <w:tcW w:w="2198" w:type="pct"/>
            <w:tcBorders>
              <w:top w:val="outset" w:sz="6" w:space="0" w:color="auto"/>
              <w:left w:val="outset" w:sz="6" w:space="0" w:color="auto"/>
              <w:bottom w:val="outset" w:sz="6" w:space="0" w:color="auto"/>
              <w:right w:val="outset" w:sz="6" w:space="0" w:color="auto"/>
            </w:tcBorders>
          </w:tcPr>
          <w:p w14:paraId="22CDE543" w14:textId="77777777" w:rsidR="00611922" w:rsidRDefault="00611922" w:rsidP="0096540D">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14:paraId="4FE0EE71"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3283A40" w14:textId="77777777" w:rsidR="00611922" w:rsidRDefault="00611922" w:rsidP="0096540D">
            <w:pPr>
              <w:jc w:val="right"/>
            </w:pPr>
          </w:p>
        </w:tc>
      </w:tr>
      <w:tr w:rsidR="00611922" w14:paraId="30726651" w14:textId="77777777" w:rsidTr="0096540D">
        <w:tc>
          <w:tcPr>
            <w:tcW w:w="2198" w:type="pct"/>
            <w:tcBorders>
              <w:top w:val="outset" w:sz="6" w:space="0" w:color="auto"/>
              <w:left w:val="outset" w:sz="6" w:space="0" w:color="auto"/>
              <w:bottom w:val="outset" w:sz="6" w:space="0" w:color="auto"/>
              <w:right w:val="outset" w:sz="6" w:space="0" w:color="auto"/>
            </w:tcBorders>
          </w:tcPr>
          <w:p w14:paraId="31EA9CAC" w14:textId="77777777" w:rsidR="00611922" w:rsidRDefault="00611922" w:rsidP="0096540D">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089407D"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C7BB241" w14:textId="77777777" w:rsidR="00611922" w:rsidRDefault="00611922" w:rsidP="0096540D">
            <w:pPr>
              <w:jc w:val="right"/>
            </w:pPr>
          </w:p>
        </w:tc>
      </w:tr>
      <w:tr w:rsidR="00611922" w14:paraId="2EDBA427" w14:textId="77777777" w:rsidTr="0096540D">
        <w:tc>
          <w:tcPr>
            <w:tcW w:w="2198" w:type="pct"/>
            <w:tcBorders>
              <w:top w:val="outset" w:sz="6" w:space="0" w:color="auto"/>
              <w:left w:val="outset" w:sz="6" w:space="0" w:color="auto"/>
              <w:bottom w:val="outset" w:sz="6" w:space="0" w:color="auto"/>
              <w:right w:val="outset" w:sz="6" w:space="0" w:color="auto"/>
            </w:tcBorders>
          </w:tcPr>
          <w:p w14:paraId="2FCC1143" w14:textId="77777777" w:rsidR="00611922" w:rsidRDefault="00611922" w:rsidP="0096540D">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42BEF707"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317B085" w14:textId="77777777" w:rsidR="00611922" w:rsidRDefault="00611922" w:rsidP="0096540D">
            <w:pPr>
              <w:jc w:val="right"/>
            </w:pPr>
          </w:p>
        </w:tc>
      </w:tr>
      <w:tr w:rsidR="00611922" w14:paraId="380D1FD6" w14:textId="77777777" w:rsidTr="0096540D">
        <w:tc>
          <w:tcPr>
            <w:tcW w:w="2198" w:type="pct"/>
            <w:tcBorders>
              <w:top w:val="outset" w:sz="6" w:space="0" w:color="auto"/>
              <w:left w:val="outset" w:sz="6" w:space="0" w:color="auto"/>
              <w:bottom w:val="outset" w:sz="6" w:space="0" w:color="auto"/>
              <w:right w:val="outset" w:sz="6" w:space="0" w:color="auto"/>
            </w:tcBorders>
          </w:tcPr>
          <w:p w14:paraId="3B352ABC" w14:textId="77777777" w:rsidR="00611922" w:rsidRDefault="00611922" w:rsidP="0096540D">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01B53B7A"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0B76E3F" w14:textId="77777777" w:rsidR="00611922" w:rsidRDefault="00611922" w:rsidP="0096540D">
            <w:pPr>
              <w:jc w:val="right"/>
            </w:pPr>
          </w:p>
        </w:tc>
      </w:tr>
      <w:tr w:rsidR="00611922" w14:paraId="3323D7D0" w14:textId="77777777" w:rsidTr="0096540D">
        <w:tc>
          <w:tcPr>
            <w:tcW w:w="2198" w:type="pct"/>
            <w:tcBorders>
              <w:top w:val="outset" w:sz="6" w:space="0" w:color="auto"/>
              <w:left w:val="outset" w:sz="6" w:space="0" w:color="auto"/>
              <w:bottom w:val="outset" w:sz="6" w:space="0" w:color="auto"/>
              <w:right w:val="outset" w:sz="6" w:space="0" w:color="auto"/>
            </w:tcBorders>
          </w:tcPr>
          <w:p w14:paraId="6A8B2104" w14:textId="77777777" w:rsidR="00611922" w:rsidRDefault="00611922" w:rsidP="0096540D">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767E9335"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E242A6" w14:textId="77777777" w:rsidR="00611922" w:rsidRDefault="00611922" w:rsidP="0096540D">
            <w:pPr>
              <w:jc w:val="right"/>
            </w:pPr>
          </w:p>
        </w:tc>
      </w:tr>
      <w:tr w:rsidR="00611922" w14:paraId="23721341" w14:textId="77777777" w:rsidTr="0096540D">
        <w:tc>
          <w:tcPr>
            <w:tcW w:w="2198" w:type="pct"/>
            <w:tcBorders>
              <w:top w:val="outset" w:sz="6" w:space="0" w:color="auto"/>
              <w:left w:val="outset" w:sz="6" w:space="0" w:color="auto"/>
              <w:bottom w:val="outset" w:sz="6" w:space="0" w:color="auto"/>
              <w:right w:val="outset" w:sz="6" w:space="0" w:color="auto"/>
            </w:tcBorders>
          </w:tcPr>
          <w:p w14:paraId="011B03A2" w14:textId="77777777" w:rsidR="00611922" w:rsidRDefault="00611922" w:rsidP="0096540D">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46712C1"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14732BC" w14:textId="77777777" w:rsidR="00611922" w:rsidRDefault="00611922" w:rsidP="0096540D">
            <w:pPr>
              <w:jc w:val="right"/>
            </w:pPr>
          </w:p>
        </w:tc>
      </w:tr>
      <w:tr w:rsidR="00611922" w14:paraId="03CFDDBF" w14:textId="77777777" w:rsidTr="0096540D">
        <w:tc>
          <w:tcPr>
            <w:tcW w:w="2198" w:type="pct"/>
            <w:tcBorders>
              <w:top w:val="outset" w:sz="6" w:space="0" w:color="auto"/>
              <w:left w:val="outset" w:sz="6" w:space="0" w:color="auto"/>
              <w:bottom w:val="outset" w:sz="6" w:space="0" w:color="auto"/>
              <w:right w:val="outset" w:sz="6" w:space="0" w:color="auto"/>
            </w:tcBorders>
          </w:tcPr>
          <w:p w14:paraId="6A59623E" w14:textId="77777777" w:rsidR="00611922" w:rsidRDefault="00611922" w:rsidP="0096540D">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021AC602"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82AFA44" w14:textId="77777777" w:rsidR="00611922" w:rsidRDefault="00611922" w:rsidP="0096540D">
            <w:pPr>
              <w:jc w:val="right"/>
            </w:pPr>
          </w:p>
        </w:tc>
      </w:tr>
      <w:tr w:rsidR="00611922" w14:paraId="1C34ED69" w14:textId="77777777" w:rsidTr="0096540D">
        <w:tc>
          <w:tcPr>
            <w:tcW w:w="2198" w:type="pct"/>
            <w:tcBorders>
              <w:top w:val="outset" w:sz="6" w:space="0" w:color="auto"/>
              <w:left w:val="outset" w:sz="6" w:space="0" w:color="auto"/>
              <w:bottom w:val="outset" w:sz="6" w:space="0" w:color="auto"/>
              <w:right w:val="outset" w:sz="6" w:space="0" w:color="auto"/>
            </w:tcBorders>
          </w:tcPr>
          <w:p w14:paraId="587AA71A" w14:textId="77777777" w:rsidR="00611922" w:rsidRDefault="00611922" w:rsidP="0096540D">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74696B8E" w14:textId="77777777" w:rsidR="00611922" w:rsidRDefault="00611922" w:rsidP="0096540D">
            <w:pPr>
              <w:jc w:val="right"/>
            </w:pPr>
            <w:r>
              <w:t>1,309,446.56</w:t>
            </w:r>
          </w:p>
        </w:tc>
        <w:tc>
          <w:tcPr>
            <w:tcW w:w="1397" w:type="pct"/>
            <w:tcBorders>
              <w:top w:val="outset" w:sz="6" w:space="0" w:color="auto"/>
              <w:left w:val="outset" w:sz="6" w:space="0" w:color="auto"/>
              <w:bottom w:val="outset" w:sz="6" w:space="0" w:color="auto"/>
              <w:right w:val="outset" w:sz="6" w:space="0" w:color="auto"/>
            </w:tcBorders>
            <w:vAlign w:val="center"/>
          </w:tcPr>
          <w:p w14:paraId="0B5021FF" w14:textId="77777777" w:rsidR="00611922" w:rsidRDefault="00611922" w:rsidP="0096540D">
            <w:pPr>
              <w:jc w:val="right"/>
            </w:pPr>
            <w:r>
              <w:t>3,077,486.83</w:t>
            </w:r>
          </w:p>
        </w:tc>
      </w:tr>
      <w:tr w:rsidR="00611922" w14:paraId="4768535E" w14:textId="77777777" w:rsidTr="0096540D">
        <w:tc>
          <w:tcPr>
            <w:tcW w:w="2198" w:type="pct"/>
            <w:tcBorders>
              <w:top w:val="outset" w:sz="6" w:space="0" w:color="auto"/>
              <w:left w:val="outset" w:sz="6" w:space="0" w:color="auto"/>
              <w:bottom w:val="outset" w:sz="6" w:space="0" w:color="auto"/>
              <w:right w:val="outset" w:sz="6" w:space="0" w:color="auto"/>
            </w:tcBorders>
          </w:tcPr>
          <w:p w14:paraId="35848A58" w14:textId="77777777" w:rsidR="00611922" w:rsidRDefault="00611922" w:rsidP="0096540D">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38BC2A76" w14:textId="77777777" w:rsidR="00611922" w:rsidRDefault="00611922" w:rsidP="0096540D">
            <w:pPr>
              <w:jc w:val="right"/>
            </w:pPr>
            <w:r>
              <w:t>978,036,611.36</w:t>
            </w:r>
          </w:p>
        </w:tc>
        <w:tc>
          <w:tcPr>
            <w:tcW w:w="1397" w:type="pct"/>
            <w:tcBorders>
              <w:top w:val="outset" w:sz="6" w:space="0" w:color="auto"/>
              <w:left w:val="outset" w:sz="6" w:space="0" w:color="auto"/>
              <w:bottom w:val="outset" w:sz="6" w:space="0" w:color="auto"/>
              <w:right w:val="outset" w:sz="6" w:space="0" w:color="auto"/>
            </w:tcBorders>
            <w:vAlign w:val="center"/>
          </w:tcPr>
          <w:p w14:paraId="25B5B833" w14:textId="77777777" w:rsidR="00611922" w:rsidRDefault="00611922" w:rsidP="0096540D">
            <w:pPr>
              <w:jc w:val="right"/>
            </w:pPr>
            <w:r>
              <w:t>546,431,755.49</w:t>
            </w:r>
          </w:p>
        </w:tc>
      </w:tr>
      <w:tr w:rsidR="00611922" w14:paraId="28E0FCAF" w14:textId="77777777" w:rsidTr="0096540D">
        <w:tc>
          <w:tcPr>
            <w:tcW w:w="2198" w:type="pct"/>
            <w:tcBorders>
              <w:top w:val="outset" w:sz="6" w:space="0" w:color="auto"/>
              <w:left w:val="outset" w:sz="6" w:space="0" w:color="auto"/>
              <w:bottom w:val="outset" w:sz="6" w:space="0" w:color="auto"/>
              <w:right w:val="outset" w:sz="6" w:space="0" w:color="auto"/>
            </w:tcBorders>
          </w:tcPr>
          <w:p w14:paraId="08532AFF" w14:textId="77777777" w:rsidR="00611922" w:rsidRDefault="00611922" w:rsidP="0096540D">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79A5370C" w14:textId="77777777" w:rsidR="00611922" w:rsidRDefault="00611922" w:rsidP="0096540D">
            <w:pPr>
              <w:jc w:val="right"/>
            </w:pPr>
            <w:r>
              <w:t>7,559,846,867.13</w:t>
            </w:r>
          </w:p>
        </w:tc>
        <w:tc>
          <w:tcPr>
            <w:tcW w:w="1397" w:type="pct"/>
            <w:tcBorders>
              <w:top w:val="outset" w:sz="6" w:space="0" w:color="auto"/>
              <w:left w:val="outset" w:sz="6" w:space="0" w:color="auto"/>
              <w:bottom w:val="outset" w:sz="6" w:space="0" w:color="auto"/>
              <w:right w:val="outset" w:sz="6" w:space="0" w:color="auto"/>
            </w:tcBorders>
            <w:vAlign w:val="center"/>
          </w:tcPr>
          <w:p w14:paraId="523DD353" w14:textId="77777777" w:rsidR="00611922" w:rsidRDefault="00611922" w:rsidP="0096540D">
            <w:pPr>
              <w:jc w:val="right"/>
            </w:pPr>
            <w:r>
              <w:t>8,163,867,332.18</w:t>
            </w:r>
          </w:p>
        </w:tc>
      </w:tr>
      <w:tr w:rsidR="00611922" w14:paraId="79B27DA0" w14:textId="77777777" w:rsidTr="0096540D">
        <w:tc>
          <w:tcPr>
            <w:tcW w:w="2198" w:type="pct"/>
            <w:tcBorders>
              <w:top w:val="outset" w:sz="6" w:space="0" w:color="auto"/>
              <w:left w:val="outset" w:sz="6" w:space="0" w:color="auto"/>
              <w:bottom w:val="outset" w:sz="6" w:space="0" w:color="auto"/>
              <w:right w:val="outset" w:sz="6" w:space="0" w:color="auto"/>
            </w:tcBorders>
          </w:tcPr>
          <w:p w14:paraId="5A4A7DC5" w14:textId="77777777" w:rsidR="00611922" w:rsidRDefault="00611922" w:rsidP="0096540D">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76C7D13E" w14:textId="77777777" w:rsidR="00611922" w:rsidRDefault="00611922" w:rsidP="0096540D">
            <w:pPr>
              <w:jc w:val="right"/>
            </w:pPr>
            <w:r>
              <w:t>1,900,288,825.27</w:t>
            </w:r>
          </w:p>
        </w:tc>
        <w:tc>
          <w:tcPr>
            <w:tcW w:w="1397" w:type="pct"/>
            <w:tcBorders>
              <w:top w:val="outset" w:sz="6" w:space="0" w:color="auto"/>
              <w:left w:val="outset" w:sz="6" w:space="0" w:color="auto"/>
              <w:bottom w:val="outset" w:sz="6" w:space="0" w:color="auto"/>
              <w:right w:val="outset" w:sz="6" w:space="0" w:color="auto"/>
            </w:tcBorders>
            <w:vAlign w:val="center"/>
          </w:tcPr>
          <w:p w14:paraId="6AB34031" w14:textId="77777777" w:rsidR="00611922" w:rsidRDefault="00611922" w:rsidP="0096540D">
            <w:pPr>
              <w:jc w:val="right"/>
            </w:pPr>
            <w:r>
              <w:t>1,952,957,548.92</w:t>
            </w:r>
          </w:p>
        </w:tc>
      </w:tr>
      <w:tr w:rsidR="00611922" w14:paraId="51C2ACA1" w14:textId="77777777" w:rsidTr="0096540D">
        <w:tc>
          <w:tcPr>
            <w:tcW w:w="2198" w:type="pct"/>
            <w:tcBorders>
              <w:top w:val="outset" w:sz="6" w:space="0" w:color="auto"/>
              <w:left w:val="outset" w:sz="6" w:space="0" w:color="auto"/>
              <w:bottom w:val="outset" w:sz="6" w:space="0" w:color="auto"/>
              <w:right w:val="outset" w:sz="6" w:space="0" w:color="auto"/>
            </w:tcBorders>
          </w:tcPr>
          <w:p w14:paraId="4F8A5D8F" w14:textId="77777777" w:rsidR="00611922" w:rsidRDefault="00611922" w:rsidP="0096540D">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A340926"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4FB440" w14:textId="77777777" w:rsidR="00611922" w:rsidRDefault="00611922" w:rsidP="0096540D">
            <w:pPr>
              <w:jc w:val="right"/>
            </w:pPr>
          </w:p>
        </w:tc>
      </w:tr>
      <w:tr w:rsidR="00611922" w14:paraId="1F3A3C38" w14:textId="77777777" w:rsidTr="0096540D">
        <w:tc>
          <w:tcPr>
            <w:tcW w:w="2198" w:type="pct"/>
            <w:tcBorders>
              <w:top w:val="outset" w:sz="6" w:space="0" w:color="auto"/>
              <w:left w:val="outset" w:sz="6" w:space="0" w:color="auto"/>
              <w:bottom w:val="outset" w:sz="6" w:space="0" w:color="auto"/>
              <w:right w:val="outset" w:sz="6" w:space="0" w:color="auto"/>
            </w:tcBorders>
          </w:tcPr>
          <w:p w14:paraId="34656ADD" w14:textId="77777777" w:rsidR="00611922" w:rsidRDefault="00611922" w:rsidP="0096540D">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1C179FA"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6712F8E" w14:textId="77777777" w:rsidR="00611922" w:rsidRDefault="00611922" w:rsidP="0096540D">
            <w:pPr>
              <w:jc w:val="right"/>
            </w:pPr>
          </w:p>
        </w:tc>
      </w:tr>
      <w:tr w:rsidR="00611922" w14:paraId="37687510" w14:textId="77777777" w:rsidTr="0096540D">
        <w:tc>
          <w:tcPr>
            <w:tcW w:w="2198" w:type="pct"/>
            <w:tcBorders>
              <w:top w:val="outset" w:sz="6" w:space="0" w:color="auto"/>
              <w:left w:val="outset" w:sz="6" w:space="0" w:color="auto"/>
              <w:bottom w:val="outset" w:sz="6" w:space="0" w:color="auto"/>
              <w:right w:val="outset" w:sz="6" w:space="0" w:color="auto"/>
            </w:tcBorders>
          </w:tcPr>
          <w:p w14:paraId="1824FDD3" w14:textId="77777777" w:rsidR="00611922" w:rsidRDefault="00611922" w:rsidP="0096540D">
            <w:pPr>
              <w:ind w:firstLineChars="100" w:firstLine="210"/>
            </w:pPr>
            <w:r>
              <w:rPr>
                <w:rFonts w:hint="eastAsia"/>
              </w:rPr>
              <w:lastRenderedPageBreak/>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2A3415"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41CFED2" w14:textId="77777777" w:rsidR="00611922" w:rsidRDefault="00611922" w:rsidP="0096540D">
            <w:pPr>
              <w:jc w:val="right"/>
            </w:pPr>
          </w:p>
        </w:tc>
      </w:tr>
      <w:tr w:rsidR="00611922" w14:paraId="00840FF4" w14:textId="77777777" w:rsidTr="0096540D">
        <w:tc>
          <w:tcPr>
            <w:tcW w:w="2198" w:type="pct"/>
            <w:tcBorders>
              <w:top w:val="outset" w:sz="6" w:space="0" w:color="auto"/>
              <w:left w:val="outset" w:sz="6" w:space="0" w:color="auto"/>
              <w:bottom w:val="outset" w:sz="6" w:space="0" w:color="auto"/>
              <w:right w:val="outset" w:sz="6" w:space="0" w:color="auto"/>
            </w:tcBorders>
          </w:tcPr>
          <w:p w14:paraId="3D5FB82F" w14:textId="77777777" w:rsidR="00611922" w:rsidRDefault="00611922" w:rsidP="0096540D">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1C29C6F5"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C25D5B" w14:textId="77777777" w:rsidR="00611922" w:rsidRDefault="00611922" w:rsidP="0096540D">
            <w:pPr>
              <w:jc w:val="right"/>
            </w:pPr>
          </w:p>
        </w:tc>
      </w:tr>
      <w:tr w:rsidR="00611922" w14:paraId="618AFC01" w14:textId="77777777" w:rsidTr="0096540D">
        <w:tc>
          <w:tcPr>
            <w:tcW w:w="2198" w:type="pct"/>
            <w:tcBorders>
              <w:top w:val="outset" w:sz="6" w:space="0" w:color="auto"/>
              <w:left w:val="outset" w:sz="6" w:space="0" w:color="auto"/>
              <w:bottom w:val="outset" w:sz="6" w:space="0" w:color="auto"/>
              <w:right w:val="outset" w:sz="6" w:space="0" w:color="auto"/>
            </w:tcBorders>
          </w:tcPr>
          <w:p w14:paraId="6564B757" w14:textId="77777777" w:rsidR="00611922" w:rsidRDefault="00611922" w:rsidP="0096540D">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63DA6B2E"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D4EC290" w14:textId="77777777" w:rsidR="00611922" w:rsidRDefault="00611922" w:rsidP="0096540D">
            <w:pPr>
              <w:jc w:val="right"/>
            </w:pPr>
          </w:p>
        </w:tc>
      </w:tr>
      <w:tr w:rsidR="00611922" w14:paraId="43027852" w14:textId="77777777" w:rsidTr="0096540D">
        <w:tc>
          <w:tcPr>
            <w:tcW w:w="2198" w:type="pct"/>
            <w:tcBorders>
              <w:top w:val="outset" w:sz="6" w:space="0" w:color="auto"/>
              <w:left w:val="outset" w:sz="6" w:space="0" w:color="auto"/>
              <w:bottom w:val="outset" w:sz="6" w:space="0" w:color="auto"/>
              <w:right w:val="outset" w:sz="6" w:space="0" w:color="auto"/>
            </w:tcBorders>
          </w:tcPr>
          <w:p w14:paraId="2BF2AF92" w14:textId="77777777" w:rsidR="00611922" w:rsidRDefault="00611922" w:rsidP="0096540D">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14:paraId="18463B86"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9664218" w14:textId="77777777" w:rsidR="00611922" w:rsidRDefault="00611922" w:rsidP="0096540D">
            <w:pPr>
              <w:jc w:val="right"/>
            </w:pPr>
          </w:p>
        </w:tc>
      </w:tr>
      <w:tr w:rsidR="00611922" w14:paraId="21008D61" w14:textId="77777777" w:rsidTr="0096540D">
        <w:tc>
          <w:tcPr>
            <w:tcW w:w="2198" w:type="pct"/>
            <w:tcBorders>
              <w:top w:val="outset" w:sz="6" w:space="0" w:color="auto"/>
              <w:left w:val="outset" w:sz="6" w:space="0" w:color="auto"/>
              <w:bottom w:val="outset" w:sz="6" w:space="0" w:color="auto"/>
              <w:right w:val="outset" w:sz="6" w:space="0" w:color="auto"/>
            </w:tcBorders>
          </w:tcPr>
          <w:p w14:paraId="50CEC751" w14:textId="77777777" w:rsidR="00611922" w:rsidRDefault="00611922" w:rsidP="0096540D">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7C14CFD" w14:textId="77777777" w:rsidR="00611922" w:rsidRDefault="00611922" w:rsidP="0096540D">
            <w:pPr>
              <w:jc w:val="right"/>
            </w:pPr>
            <w:r>
              <w:t>1,968,872,860.72</w:t>
            </w:r>
          </w:p>
        </w:tc>
        <w:tc>
          <w:tcPr>
            <w:tcW w:w="1397" w:type="pct"/>
            <w:tcBorders>
              <w:top w:val="outset" w:sz="6" w:space="0" w:color="auto"/>
              <w:left w:val="outset" w:sz="6" w:space="0" w:color="auto"/>
              <w:bottom w:val="outset" w:sz="6" w:space="0" w:color="auto"/>
              <w:right w:val="outset" w:sz="6" w:space="0" w:color="auto"/>
            </w:tcBorders>
            <w:vAlign w:val="center"/>
          </w:tcPr>
          <w:p w14:paraId="3DB3423A" w14:textId="77777777" w:rsidR="00611922" w:rsidRDefault="00611922" w:rsidP="0096540D">
            <w:pPr>
              <w:jc w:val="right"/>
            </w:pPr>
            <w:r>
              <w:t>1,755,790,465.05</w:t>
            </w:r>
          </w:p>
        </w:tc>
      </w:tr>
      <w:tr w:rsidR="00611922" w14:paraId="1DD9A09F" w14:textId="77777777" w:rsidTr="0096540D">
        <w:tc>
          <w:tcPr>
            <w:tcW w:w="2198" w:type="pct"/>
            <w:tcBorders>
              <w:top w:val="outset" w:sz="6" w:space="0" w:color="auto"/>
              <w:left w:val="outset" w:sz="6" w:space="0" w:color="auto"/>
              <w:bottom w:val="outset" w:sz="6" w:space="0" w:color="auto"/>
              <w:right w:val="outset" w:sz="6" w:space="0" w:color="auto"/>
            </w:tcBorders>
          </w:tcPr>
          <w:p w14:paraId="2D3C81B4" w14:textId="77777777" w:rsidR="00611922" w:rsidRDefault="00611922" w:rsidP="0096540D">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0548AA77" w14:textId="77777777" w:rsidR="00611922" w:rsidRDefault="00611922" w:rsidP="0096540D">
            <w:pPr>
              <w:jc w:val="right"/>
            </w:pPr>
            <w:r>
              <w:t>977,840,639.96</w:t>
            </w:r>
          </w:p>
        </w:tc>
        <w:tc>
          <w:tcPr>
            <w:tcW w:w="1397" w:type="pct"/>
            <w:tcBorders>
              <w:top w:val="outset" w:sz="6" w:space="0" w:color="auto"/>
              <w:left w:val="outset" w:sz="6" w:space="0" w:color="auto"/>
              <w:bottom w:val="outset" w:sz="6" w:space="0" w:color="auto"/>
              <w:right w:val="outset" w:sz="6" w:space="0" w:color="auto"/>
            </w:tcBorders>
            <w:vAlign w:val="center"/>
          </w:tcPr>
          <w:p w14:paraId="4FC04310" w14:textId="77777777" w:rsidR="00611922" w:rsidRDefault="00611922" w:rsidP="0096540D">
            <w:pPr>
              <w:jc w:val="right"/>
            </w:pPr>
            <w:r>
              <w:t>1,095,161,396.49</w:t>
            </w:r>
          </w:p>
        </w:tc>
      </w:tr>
      <w:tr w:rsidR="00611922" w14:paraId="4C85621D" w14:textId="77777777" w:rsidTr="0096540D">
        <w:tc>
          <w:tcPr>
            <w:tcW w:w="2198" w:type="pct"/>
            <w:tcBorders>
              <w:top w:val="outset" w:sz="6" w:space="0" w:color="auto"/>
              <w:left w:val="outset" w:sz="6" w:space="0" w:color="auto"/>
              <w:bottom w:val="outset" w:sz="6" w:space="0" w:color="auto"/>
              <w:right w:val="outset" w:sz="6" w:space="0" w:color="auto"/>
            </w:tcBorders>
          </w:tcPr>
          <w:p w14:paraId="40F3A524" w14:textId="77777777" w:rsidR="00611922" w:rsidRDefault="00611922" w:rsidP="0096540D">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132474" w14:textId="77777777" w:rsidR="00611922" w:rsidRDefault="00611922" w:rsidP="0096540D">
            <w:pPr>
              <w:jc w:val="right"/>
            </w:pPr>
            <w:r>
              <w:t>1,401,416,532.50</w:t>
            </w:r>
          </w:p>
        </w:tc>
        <w:tc>
          <w:tcPr>
            <w:tcW w:w="1397" w:type="pct"/>
            <w:tcBorders>
              <w:top w:val="outset" w:sz="6" w:space="0" w:color="auto"/>
              <w:left w:val="outset" w:sz="6" w:space="0" w:color="auto"/>
              <w:bottom w:val="outset" w:sz="6" w:space="0" w:color="auto"/>
              <w:right w:val="outset" w:sz="6" w:space="0" w:color="auto"/>
            </w:tcBorders>
            <w:vAlign w:val="center"/>
          </w:tcPr>
          <w:p w14:paraId="1F6A4FD5" w14:textId="77777777" w:rsidR="00611922" w:rsidRDefault="00611922" w:rsidP="0096540D">
            <w:pPr>
              <w:jc w:val="right"/>
            </w:pPr>
            <w:r>
              <w:t>632,391,546.28</w:t>
            </w:r>
          </w:p>
        </w:tc>
      </w:tr>
      <w:tr w:rsidR="00611922" w14:paraId="0C51CE91" w14:textId="77777777" w:rsidTr="0096540D">
        <w:tc>
          <w:tcPr>
            <w:tcW w:w="2198" w:type="pct"/>
            <w:tcBorders>
              <w:top w:val="outset" w:sz="6" w:space="0" w:color="auto"/>
              <w:left w:val="outset" w:sz="6" w:space="0" w:color="auto"/>
              <w:bottom w:val="outset" w:sz="6" w:space="0" w:color="auto"/>
              <w:right w:val="outset" w:sz="6" w:space="0" w:color="auto"/>
            </w:tcBorders>
          </w:tcPr>
          <w:p w14:paraId="3411D42B" w14:textId="77777777" w:rsidR="00611922" w:rsidRDefault="00611922" w:rsidP="0096540D">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2B054319" w14:textId="77777777" w:rsidR="00611922" w:rsidRDefault="00611922" w:rsidP="0096540D">
            <w:pPr>
              <w:jc w:val="right"/>
            </w:pPr>
            <w:r>
              <w:t>6,248,418,858.45</w:t>
            </w:r>
          </w:p>
        </w:tc>
        <w:tc>
          <w:tcPr>
            <w:tcW w:w="1397" w:type="pct"/>
            <w:tcBorders>
              <w:top w:val="outset" w:sz="6" w:space="0" w:color="auto"/>
              <w:left w:val="outset" w:sz="6" w:space="0" w:color="auto"/>
              <w:bottom w:val="outset" w:sz="6" w:space="0" w:color="auto"/>
              <w:right w:val="outset" w:sz="6" w:space="0" w:color="auto"/>
            </w:tcBorders>
            <w:vAlign w:val="center"/>
          </w:tcPr>
          <w:p w14:paraId="03EBE8E2" w14:textId="77777777" w:rsidR="00611922" w:rsidRDefault="00611922" w:rsidP="0096540D">
            <w:pPr>
              <w:jc w:val="right"/>
            </w:pPr>
            <w:r>
              <w:t>5,436,300,956.74</w:t>
            </w:r>
          </w:p>
        </w:tc>
      </w:tr>
      <w:tr w:rsidR="00611922" w14:paraId="2BD5D149" w14:textId="77777777" w:rsidTr="0096540D">
        <w:tc>
          <w:tcPr>
            <w:tcW w:w="2198" w:type="pct"/>
            <w:tcBorders>
              <w:top w:val="outset" w:sz="6" w:space="0" w:color="auto"/>
              <w:left w:val="outset" w:sz="6" w:space="0" w:color="auto"/>
              <w:bottom w:val="outset" w:sz="6" w:space="0" w:color="auto"/>
              <w:right w:val="outset" w:sz="6" w:space="0" w:color="auto"/>
            </w:tcBorders>
          </w:tcPr>
          <w:p w14:paraId="396E4773" w14:textId="77777777" w:rsidR="00611922" w:rsidRDefault="00611922" w:rsidP="0096540D">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56B7D826" w14:textId="77777777" w:rsidR="00611922" w:rsidRDefault="00611922" w:rsidP="0096540D">
            <w:pPr>
              <w:jc w:val="right"/>
            </w:pPr>
            <w:r>
              <w:t>1,311,428,008.68</w:t>
            </w:r>
          </w:p>
        </w:tc>
        <w:tc>
          <w:tcPr>
            <w:tcW w:w="1397" w:type="pct"/>
            <w:tcBorders>
              <w:top w:val="outset" w:sz="6" w:space="0" w:color="auto"/>
              <w:left w:val="outset" w:sz="6" w:space="0" w:color="auto"/>
              <w:bottom w:val="outset" w:sz="6" w:space="0" w:color="auto"/>
              <w:right w:val="outset" w:sz="6" w:space="0" w:color="auto"/>
            </w:tcBorders>
            <w:vAlign w:val="center"/>
          </w:tcPr>
          <w:p w14:paraId="65EC0DAF" w14:textId="77777777" w:rsidR="00611922" w:rsidRDefault="00611922" w:rsidP="0096540D">
            <w:pPr>
              <w:jc w:val="right"/>
            </w:pPr>
            <w:r>
              <w:t>2,727,566,375.44</w:t>
            </w:r>
          </w:p>
        </w:tc>
      </w:tr>
      <w:tr w:rsidR="00611922" w14:paraId="2D9330FF" w14:textId="77777777" w:rsidTr="0096540D">
        <w:sdt>
          <w:sdtPr>
            <w:tag w:val="_PLD_844d1ab19cec4e6fa06a3de843375d4a"/>
            <w:id w:val="-1152513817"/>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44CAA7C6" w14:textId="77777777" w:rsidR="00611922" w:rsidRDefault="00611922" w:rsidP="0096540D">
                <w:pPr>
                  <w:rPr>
                    <w:color w:val="008000"/>
                  </w:rPr>
                </w:pPr>
                <w:r>
                  <w:rPr>
                    <w:rFonts w:hint="eastAsia"/>
                    <w:b/>
                    <w:bCs/>
                  </w:rPr>
                  <w:t>二、投资活动产生的现金流量：</w:t>
                </w:r>
              </w:p>
            </w:tc>
          </w:sdtContent>
        </w:sdt>
      </w:tr>
      <w:tr w:rsidR="00611922" w14:paraId="1520FFA5" w14:textId="77777777" w:rsidTr="0096540D">
        <w:tc>
          <w:tcPr>
            <w:tcW w:w="2198" w:type="pct"/>
            <w:tcBorders>
              <w:top w:val="outset" w:sz="6" w:space="0" w:color="auto"/>
              <w:left w:val="outset" w:sz="6" w:space="0" w:color="auto"/>
              <w:bottom w:val="outset" w:sz="6" w:space="0" w:color="auto"/>
              <w:right w:val="outset" w:sz="6" w:space="0" w:color="auto"/>
            </w:tcBorders>
          </w:tcPr>
          <w:p w14:paraId="02CB66DB" w14:textId="77777777" w:rsidR="00611922" w:rsidRDefault="00611922" w:rsidP="0096540D">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0358639" w14:textId="77777777" w:rsidR="00611922" w:rsidRDefault="00611922" w:rsidP="0096540D">
            <w:pPr>
              <w:jc w:val="right"/>
            </w:pPr>
            <w:r>
              <w:t>700,000,000.00</w:t>
            </w:r>
          </w:p>
        </w:tc>
        <w:tc>
          <w:tcPr>
            <w:tcW w:w="1397" w:type="pct"/>
            <w:tcBorders>
              <w:top w:val="outset" w:sz="6" w:space="0" w:color="auto"/>
              <w:left w:val="outset" w:sz="6" w:space="0" w:color="auto"/>
              <w:bottom w:val="outset" w:sz="6" w:space="0" w:color="auto"/>
              <w:right w:val="outset" w:sz="6" w:space="0" w:color="auto"/>
            </w:tcBorders>
            <w:vAlign w:val="center"/>
          </w:tcPr>
          <w:p w14:paraId="306B080F" w14:textId="77777777" w:rsidR="00611922" w:rsidRDefault="00611922" w:rsidP="0096540D">
            <w:pPr>
              <w:jc w:val="right"/>
            </w:pPr>
            <w:r>
              <w:t>800,000,000.00</w:t>
            </w:r>
          </w:p>
        </w:tc>
      </w:tr>
      <w:tr w:rsidR="00611922" w14:paraId="54389FFE" w14:textId="77777777" w:rsidTr="0096540D">
        <w:tc>
          <w:tcPr>
            <w:tcW w:w="2198" w:type="pct"/>
            <w:tcBorders>
              <w:top w:val="outset" w:sz="6" w:space="0" w:color="auto"/>
              <w:left w:val="outset" w:sz="6" w:space="0" w:color="auto"/>
              <w:bottom w:val="outset" w:sz="6" w:space="0" w:color="auto"/>
              <w:right w:val="outset" w:sz="6" w:space="0" w:color="auto"/>
            </w:tcBorders>
          </w:tcPr>
          <w:p w14:paraId="2DFC0867" w14:textId="77777777" w:rsidR="00611922" w:rsidRDefault="00611922" w:rsidP="0096540D">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38DB1862" w14:textId="77777777" w:rsidR="00611922" w:rsidRDefault="00611922" w:rsidP="0096540D">
            <w:pPr>
              <w:jc w:val="right"/>
            </w:pPr>
            <w:r>
              <w:t>61,500,000.00</w:t>
            </w:r>
          </w:p>
        </w:tc>
        <w:tc>
          <w:tcPr>
            <w:tcW w:w="1397" w:type="pct"/>
            <w:tcBorders>
              <w:top w:val="outset" w:sz="6" w:space="0" w:color="auto"/>
              <w:left w:val="outset" w:sz="6" w:space="0" w:color="auto"/>
              <w:bottom w:val="outset" w:sz="6" w:space="0" w:color="auto"/>
              <w:right w:val="outset" w:sz="6" w:space="0" w:color="auto"/>
            </w:tcBorders>
            <w:vAlign w:val="center"/>
          </w:tcPr>
          <w:p w14:paraId="48432D96" w14:textId="77777777" w:rsidR="00611922" w:rsidRDefault="00611922" w:rsidP="0096540D">
            <w:pPr>
              <w:jc w:val="right"/>
            </w:pPr>
          </w:p>
        </w:tc>
      </w:tr>
      <w:tr w:rsidR="00611922" w14:paraId="61A14469" w14:textId="77777777" w:rsidTr="0096540D">
        <w:tc>
          <w:tcPr>
            <w:tcW w:w="2198" w:type="pct"/>
            <w:tcBorders>
              <w:top w:val="outset" w:sz="6" w:space="0" w:color="auto"/>
              <w:left w:val="outset" w:sz="6" w:space="0" w:color="auto"/>
              <w:bottom w:val="outset" w:sz="6" w:space="0" w:color="auto"/>
              <w:right w:val="outset" w:sz="6" w:space="0" w:color="auto"/>
            </w:tcBorders>
          </w:tcPr>
          <w:p w14:paraId="1B5EBE93" w14:textId="77777777" w:rsidR="00611922" w:rsidRDefault="00611922" w:rsidP="0096540D">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CC1C514" w14:textId="77777777" w:rsidR="00611922" w:rsidRDefault="00611922" w:rsidP="0096540D">
            <w:pPr>
              <w:jc w:val="right"/>
            </w:pPr>
            <w:r>
              <w:t>1,084,523.00</w:t>
            </w:r>
          </w:p>
        </w:tc>
        <w:tc>
          <w:tcPr>
            <w:tcW w:w="1397" w:type="pct"/>
            <w:tcBorders>
              <w:top w:val="outset" w:sz="6" w:space="0" w:color="auto"/>
              <w:left w:val="outset" w:sz="6" w:space="0" w:color="auto"/>
              <w:bottom w:val="outset" w:sz="6" w:space="0" w:color="auto"/>
              <w:right w:val="outset" w:sz="6" w:space="0" w:color="auto"/>
            </w:tcBorders>
            <w:vAlign w:val="center"/>
          </w:tcPr>
          <w:p w14:paraId="50B2422B" w14:textId="77777777" w:rsidR="00611922" w:rsidRDefault="00611922" w:rsidP="0096540D">
            <w:pPr>
              <w:jc w:val="right"/>
            </w:pPr>
            <w:r>
              <w:t>9,505,252.32</w:t>
            </w:r>
          </w:p>
        </w:tc>
      </w:tr>
      <w:tr w:rsidR="00611922" w14:paraId="54E4CDDF" w14:textId="77777777" w:rsidTr="0096540D">
        <w:tc>
          <w:tcPr>
            <w:tcW w:w="2198" w:type="pct"/>
            <w:tcBorders>
              <w:top w:val="outset" w:sz="6" w:space="0" w:color="auto"/>
              <w:left w:val="outset" w:sz="6" w:space="0" w:color="auto"/>
              <w:bottom w:val="outset" w:sz="6" w:space="0" w:color="auto"/>
              <w:right w:val="outset" w:sz="6" w:space="0" w:color="auto"/>
            </w:tcBorders>
          </w:tcPr>
          <w:p w14:paraId="02CA535B" w14:textId="77777777" w:rsidR="00611922" w:rsidRDefault="00611922" w:rsidP="0096540D">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26EC6A0E"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6AD6411" w14:textId="77777777" w:rsidR="00611922" w:rsidRDefault="00611922" w:rsidP="0096540D">
            <w:pPr>
              <w:jc w:val="right"/>
            </w:pPr>
          </w:p>
        </w:tc>
      </w:tr>
      <w:tr w:rsidR="00611922" w14:paraId="74E6B8BF" w14:textId="77777777" w:rsidTr="0096540D">
        <w:tc>
          <w:tcPr>
            <w:tcW w:w="2198" w:type="pct"/>
            <w:tcBorders>
              <w:top w:val="outset" w:sz="6" w:space="0" w:color="auto"/>
              <w:left w:val="outset" w:sz="6" w:space="0" w:color="auto"/>
              <w:bottom w:val="outset" w:sz="6" w:space="0" w:color="auto"/>
              <w:right w:val="outset" w:sz="6" w:space="0" w:color="auto"/>
            </w:tcBorders>
          </w:tcPr>
          <w:p w14:paraId="68BABADA" w14:textId="77777777" w:rsidR="00611922" w:rsidRDefault="00611922" w:rsidP="0096540D">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9F2B0A" w14:textId="77777777" w:rsidR="00611922" w:rsidRDefault="00611922" w:rsidP="0096540D">
            <w:pPr>
              <w:jc w:val="right"/>
            </w:pPr>
            <w:r>
              <w:t>358,163.20</w:t>
            </w:r>
          </w:p>
        </w:tc>
        <w:tc>
          <w:tcPr>
            <w:tcW w:w="1397" w:type="pct"/>
            <w:tcBorders>
              <w:top w:val="outset" w:sz="6" w:space="0" w:color="auto"/>
              <w:left w:val="outset" w:sz="6" w:space="0" w:color="auto"/>
              <w:bottom w:val="outset" w:sz="6" w:space="0" w:color="auto"/>
              <w:right w:val="outset" w:sz="6" w:space="0" w:color="auto"/>
            </w:tcBorders>
            <w:vAlign w:val="center"/>
          </w:tcPr>
          <w:p w14:paraId="1B43036A" w14:textId="77777777" w:rsidR="00611922" w:rsidRDefault="00611922" w:rsidP="0096540D">
            <w:pPr>
              <w:jc w:val="right"/>
            </w:pPr>
          </w:p>
        </w:tc>
      </w:tr>
      <w:tr w:rsidR="00611922" w14:paraId="1CAB6B42" w14:textId="77777777" w:rsidTr="0096540D">
        <w:tc>
          <w:tcPr>
            <w:tcW w:w="2198" w:type="pct"/>
            <w:tcBorders>
              <w:top w:val="outset" w:sz="6" w:space="0" w:color="auto"/>
              <w:left w:val="outset" w:sz="6" w:space="0" w:color="auto"/>
              <w:bottom w:val="outset" w:sz="6" w:space="0" w:color="auto"/>
              <w:right w:val="outset" w:sz="6" w:space="0" w:color="auto"/>
            </w:tcBorders>
          </w:tcPr>
          <w:p w14:paraId="524A5CEA" w14:textId="77777777" w:rsidR="00611922" w:rsidRDefault="00611922" w:rsidP="0096540D">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9DB5BA5" w14:textId="77777777" w:rsidR="00611922" w:rsidRDefault="00611922" w:rsidP="0096540D">
            <w:pPr>
              <w:jc w:val="right"/>
            </w:pPr>
            <w:r>
              <w:t>762,942,686.20</w:t>
            </w:r>
          </w:p>
        </w:tc>
        <w:tc>
          <w:tcPr>
            <w:tcW w:w="1397" w:type="pct"/>
            <w:tcBorders>
              <w:top w:val="outset" w:sz="6" w:space="0" w:color="auto"/>
              <w:left w:val="outset" w:sz="6" w:space="0" w:color="auto"/>
              <w:bottom w:val="outset" w:sz="6" w:space="0" w:color="auto"/>
              <w:right w:val="outset" w:sz="6" w:space="0" w:color="auto"/>
            </w:tcBorders>
            <w:vAlign w:val="center"/>
          </w:tcPr>
          <w:p w14:paraId="3F578C3A" w14:textId="77777777" w:rsidR="00611922" w:rsidRDefault="00611922" w:rsidP="0096540D">
            <w:pPr>
              <w:jc w:val="right"/>
            </w:pPr>
            <w:r>
              <w:t>809,505,252.32</w:t>
            </w:r>
          </w:p>
        </w:tc>
      </w:tr>
      <w:tr w:rsidR="00611922" w14:paraId="28BEBD32" w14:textId="77777777" w:rsidTr="0096540D">
        <w:tc>
          <w:tcPr>
            <w:tcW w:w="2198" w:type="pct"/>
            <w:tcBorders>
              <w:top w:val="outset" w:sz="6" w:space="0" w:color="auto"/>
              <w:left w:val="outset" w:sz="6" w:space="0" w:color="auto"/>
              <w:bottom w:val="outset" w:sz="6" w:space="0" w:color="auto"/>
              <w:right w:val="outset" w:sz="6" w:space="0" w:color="auto"/>
            </w:tcBorders>
          </w:tcPr>
          <w:p w14:paraId="773E82D0" w14:textId="77777777" w:rsidR="00611922" w:rsidRDefault="00611922" w:rsidP="0096540D">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342D5C7A" w14:textId="77777777" w:rsidR="00611922" w:rsidRDefault="00611922" w:rsidP="0096540D">
            <w:pPr>
              <w:jc w:val="right"/>
            </w:pPr>
            <w:r>
              <w:t>580,539,040.13</w:t>
            </w:r>
          </w:p>
        </w:tc>
        <w:tc>
          <w:tcPr>
            <w:tcW w:w="1397" w:type="pct"/>
            <w:tcBorders>
              <w:top w:val="outset" w:sz="6" w:space="0" w:color="auto"/>
              <w:left w:val="outset" w:sz="6" w:space="0" w:color="auto"/>
              <w:bottom w:val="outset" w:sz="6" w:space="0" w:color="auto"/>
              <w:right w:val="outset" w:sz="6" w:space="0" w:color="auto"/>
            </w:tcBorders>
            <w:vAlign w:val="center"/>
          </w:tcPr>
          <w:p w14:paraId="4B4171FC" w14:textId="77777777" w:rsidR="00611922" w:rsidRDefault="00611922" w:rsidP="0096540D">
            <w:pPr>
              <w:jc w:val="right"/>
            </w:pPr>
            <w:r>
              <w:t>581,250,289.79</w:t>
            </w:r>
          </w:p>
        </w:tc>
      </w:tr>
      <w:tr w:rsidR="00611922" w14:paraId="601E6823" w14:textId="77777777" w:rsidTr="0096540D">
        <w:tc>
          <w:tcPr>
            <w:tcW w:w="2198" w:type="pct"/>
            <w:tcBorders>
              <w:top w:val="outset" w:sz="6" w:space="0" w:color="auto"/>
              <w:left w:val="outset" w:sz="6" w:space="0" w:color="auto"/>
              <w:bottom w:val="outset" w:sz="6" w:space="0" w:color="auto"/>
              <w:right w:val="outset" w:sz="6" w:space="0" w:color="auto"/>
            </w:tcBorders>
          </w:tcPr>
          <w:p w14:paraId="386CE92D" w14:textId="77777777" w:rsidR="00611922" w:rsidRDefault="00611922" w:rsidP="0096540D">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453A3E29" w14:textId="77777777" w:rsidR="00611922" w:rsidRDefault="00611922" w:rsidP="0096540D">
            <w:pPr>
              <w:jc w:val="right"/>
            </w:pPr>
            <w:r>
              <w:t>1,267,888,900.00</w:t>
            </w:r>
          </w:p>
        </w:tc>
        <w:tc>
          <w:tcPr>
            <w:tcW w:w="1397" w:type="pct"/>
            <w:tcBorders>
              <w:top w:val="outset" w:sz="6" w:space="0" w:color="auto"/>
              <w:left w:val="outset" w:sz="6" w:space="0" w:color="auto"/>
              <w:bottom w:val="outset" w:sz="6" w:space="0" w:color="auto"/>
              <w:right w:val="outset" w:sz="6" w:space="0" w:color="auto"/>
            </w:tcBorders>
            <w:vAlign w:val="center"/>
          </w:tcPr>
          <w:p w14:paraId="666F8A6D" w14:textId="77777777" w:rsidR="00611922" w:rsidRDefault="00611922" w:rsidP="0096540D">
            <w:pPr>
              <w:jc w:val="right"/>
            </w:pPr>
            <w:r>
              <w:t>1,416,853,361.75</w:t>
            </w:r>
          </w:p>
        </w:tc>
      </w:tr>
      <w:tr w:rsidR="00611922" w14:paraId="0A37C3F2" w14:textId="77777777" w:rsidTr="0096540D">
        <w:tc>
          <w:tcPr>
            <w:tcW w:w="2198" w:type="pct"/>
            <w:tcBorders>
              <w:top w:val="outset" w:sz="6" w:space="0" w:color="auto"/>
              <w:left w:val="outset" w:sz="6" w:space="0" w:color="auto"/>
              <w:bottom w:val="outset" w:sz="6" w:space="0" w:color="auto"/>
              <w:right w:val="outset" w:sz="6" w:space="0" w:color="auto"/>
            </w:tcBorders>
          </w:tcPr>
          <w:p w14:paraId="098E002D" w14:textId="77777777" w:rsidR="00611922" w:rsidRDefault="00611922" w:rsidP="0096540D">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27A982AF"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D07403A" w14:textId="77777777" w:rsidR="00611922" w:rsidRDefault="00611922" w:rsidP="0096540D">
            <w:pPr>
              <w:jc w:val="right"/>
            </w:pPr>
          </w:p>
        </w:tc>
      </w:tr>
      <w:tr w:rsidR="00611922" w14:paraId="2BB678AE" w14:textId="77777777" w:rsidTr="0096540D">
        <w:tc>
          <w:tcPr>
            <w:tcW w:w="2198" w:type="pct"/>
            <w:tcBorders>
              <w:top w:val="outset" w:sz="6" w:space="0" w:color="auto"/>
              <w:left w:val="outset" w:sz="6" w:space="0" w:color="auto"/>
              <w:bottom w:val="outset" w:sz="6" w:space="0" w:color="auto"/>
              <w:right w:val="outset" w:sz="6" w:space="0" w:color="auto"/>
            </w:tcBorders>
          </w:tcPr>
          <w:p w14:paraId="1864CA59" w14:textId="77777777" w:rsidR="00611922" w:rsidRDefault="00611922" w:rsidP="0096540D">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DB36AFB"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71C174C" w14:textId="77777777" w:rsidR="00611922" w:rsidRDefault="00611922" w:rsidP="0096540D">
            <w:pPr>
              <w:jc w:val="right"/>
            </w:pPr>
            <w:r>
              <w:t>1,309,232,211.95</w:t>
            </w:r>
          </w:p>
        </w:tc>
      </w:tr>
      <w:tr w:rsidR="00611922" w14:paraId="5D385521" w14:textId="77777777" w:rsidTr="0096540D">
        <w:tc>
          <w:tcPr>
            <w:tcW w:w="2198" w:type="pct"/>
            <w:tcBorders>
              <w:top w:val="outset" w:sz="6" w:space="0" w:color="auto"/>
              <w:left w:val="outset" w:sz="6" w:space="0" w:color="auto"/>
              <w:bottom w:val="outset" w:sz="6" w:space="0" w:color="auto"/>
              <w:right w:val="outset" w:sz="6" w:space="0" w:color="auto"/>
            </w:tcBorders>
          </w:tcPr>
          <w:p w14:paraId="12407C49" w14:textId="77777777" w:rsidR="00611922" w:rsidRDefault="00611922" w:rsidP="0096540D">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EECC486" w14:textId="77777777" w:rsidR="00611922" w:rsidRDefault="00611922" w:rsidP="0096540D">
            <w:pPr>
              <w:jc w:val="right"/>
            </w:pPr>
            <w:r>
              <w:t>358,163.20</w:t>
            </w:r>
          </w:p>
        </w:tc>
        <w:tc>
          <w:tcPr>
            <w:tcW w:w="1397" w:type="pct"/>
            <w:tcBorders>
              <w:top w:val="outset" w:sz="6" w:space="0" w:color="auto"/>
              <w:left w:val="outset" w:sz="6" w:space="0" w:color="auto"/>
              <w:bottom w:val="outset" w:sz="6" w:space="0" w:color="auto"/>
              <w:right w:val="outset" w:sz="6" w:space="0" w:color="auto"/>
            </w:tcBorders>
            <w:vAlign w:val="center"/>
          </w:tcPr>
          <w:p w14:paraId="6C3C37DF" w14:textId="77777777" w:rsidR="00611922" w:rsidRDefault="00611922" w:rsidP="0096540D">
            <w:pPr>
              <w:jc w:val="right"/>
            </w:pPr>
          </w:p>
        </w:tc>
      </w:tr>
      <w:tr w:rsidR="00611922" w14:paraId="12EC62AD" w14:textId="77777777" w:rsidTr="0096540D">
        <w:tc>
          <w:tcPr>
            <w:tcW w:w="2198" w:type="pct"/>
            <w:tcBorders>
              <w:top w:val="outset" w:sz="6" w:space="0" w:color="auto"/>
              <w:left w:val="outset" w:sz="6" w:space="0" w:color="auto"/>
              <w:bottom w:val="outset" w:sz="6" w:space="0" w:color="auto"/>
              <w:right w:val="outset" w:sz="6" w:space="0" w:color="auto"/>
            </w:tcBorders>
          </w:tcPr>
          <w:p w14:paraId="5526BB36" w14:textId="77777777" w:rsidR="00611922" w:rsidRDefault="00611922" w:rsidP="0096540D">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9E8F9DB" w14:textId="77777777" w:rsidR="00611922" w:rsidRDefault="00611922" w:rsidP="0096540D">
            <w:pPr>
              <w:jc w:val="right"/>
            </w:pPr>
            <w:r>
              <w:t>1,848,786,103.33</w:t>
            </w:r>
          </w:p>
        </w:tc>
        <w:tc>
          <w:tcPr>
            <w:tcW w:w="1397" w:type="pct"/>
            <w:tcBorders>
              <w:top w:val="outset" w:sz="6" w:space="0" w:color="auto"/>
              <w:left w:val="outset" w:sz="6" w:space="0" w:color="auto"/>
              <w:bottom w:val="outset" w:sz="6" w:space="0" w:color="auto"/>
              <w:right w:val="outset" w:sz="6" w:space="0" w:color="auto"/>
            </w:tcBorders>
            <w:vAlign w:val="center"/>
          </w:tcPr>
          <w:p w14:paraId="09C62E57" w14:textId="77777777" w:rsidR="00611922" w:rsidRDefault="00611922" w:rsidP="0096540D">
            <w:pPr>
              <w:jc w:val="right"/>
            </w:pPr>
            <w:r>
              <w:t>3,307,335,863.49</w:t>
            </w:r>
          </w:p>
        </w:tc>
      </w:tr>
      <w:tr w:rsidR="00611922" w14:paraId="6F337808" w14:textId="77777777" w:rsidTr="0096540D">
        <w:tc>
          <w:tcPr>
            <w:tcW w:w="2198" w:type="pct"/>
            <w:tcBorders>
              <w:top w:val="outset" w:sz="6" w:space="0" w:color="auto"/>
              <w:left w:val="outset" w:sz="6" w:space="0" w:color="auto"/>
              <w:bottom w:val="outset" w:sz="6" w:space="0" w:color="auto"/>
              <w:right w:val="outset" w:sz="6" w:space="0" w:color="auto"/>
            </w:tcBorders>
          </w:tcPr>
          <w:p w14:paraId="11923AA0" w14:textId="77777777" w:rsidR="00611922" w:rsidRDefault="00611922" w:rsidP="0096540D">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31DFD34F" w14:textId="77777777" w:rsidR="00611922" w:rsidRDefault="00611922" w:rsidP="0096540D">
            <w:pPr>
              <w:jc w:val="right"/>
            </w:pPr>
            <w:r>
              <w:t>-1,085,843,417.13</w:t>
            </w:r>
          </w:p>
        </w:tc>
        <w:tc>
          <w:tcPr>
            <w:tcW w:w="1397" w:type="pct"/>
            <w:tcBorders>
              <w:top w:val="outset" w:sz="6" w:space="0" w:color="auto"/>
              <w:left w:val="outset" w:sz="6" w:space="0" w:color="auto"/>
              <w:bottom w:val="outset" w:sz="6" w:space="0" w:color="auto"/>
              <w:right w:val="outset" w:sz="6" w:space="0" w:color="auto"/>
            </w:tcBorders>
            <w:vAlign w:val="center"/>
          </w:tcPr>
          <w:p w14:paraId="72BA469A" w14:textId="77777777" w:rsidR="00611922" w:rsidRDefault="00611922" w:rsidP="0096540D">
            <w:pPr>
              <w:jc w:val="right"/>
            </w:pPr>
            <w:r>
              <w:t>-2,497,830,611.17</w:t>
            </w:r>
          </w:p>
        </w:tc>
      </w:tr>
      <w:tr w:rsidR="00611922" w14:paraId="5D93F38B" w14:textId="77777777" w:rsidTr="0096540D">
        <w:sdt>
          <w:sdtPr>
            <w:tag w:val="_PLD_defd9749ec084a83bdf87542890c48ed"/>
            <w:id w:val="-760836307"/>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90AEF0" w14:textId="77777777" w:rsidR="00611922" w:rsidRDefault="00611922" w:rsidP="0096540D">
                <w:pPr>
                  <w:rPr>
                    <w:color w:val="008000"/>
                  </w:rPr>
                </w:pPr>
                <w:r>
                  <w:rPr>
                    <w:rFonts w:hint="eastAsia"/>
                    <w:b/>
                    <w:bCs/>
                  </w:rPr>
                  <w:t>三、筹资活动产生的现金流量：</w:t>
                </w:r>
              </w:p>
            </w:tc>
          </w:sdtContent>
        </w:sdt>
      </w:tr>
      <w:tr w:rsidR="00611922" w14:paraId="66072079" w14:textId="77777777" w:rsidTr="0096540D">
        <w:tc>
          <w:tcPr>
            <w:tcW w:w="2198" w:type="pct"/>
            <w:tcBorders>
              <w:top w:val="outset" w:sz="6" w:space="0" w:color="auto"/>
              <w:left w:val="outset" w:sz="6" w:space="0" w:color="auto"/>
              <w:bottom w:val="outset" w:sz="6" w:space="0" w:color="auto"/>
              <w:right w:val="outset" w:sz="6" w:space="0" w:color="auto"/>
            </w:tcBorders>
          </w:tcPr>
          <w:p w14:paraId="0FF30AD8" w14:textId="77777777" w:rsidR="00611922" w:rsidRDefault="00611922" w:rsidP="0096540D">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79F3B0CB"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tcPr>
          <w:p w14:paraId="14D26205" w14:textId="77777777" w:rsidR="00611922" w:rsidRDefault="00611922" w:rsidP="0096540D">
            <w:pPr>
              <w:jc w:val="right"/>
            </w:pPr>
          </w:p>
        </w:tc>
      </w:tr>
      <w:tr w:rsidR="00611922" w14:paraId="3A26B464" w14:textId="77777777" w:rsidTr="0096540D">
        <w:tc>
          <w:tcPr>
            <w:tcW w:w="2198" w:type="pct"/>
            <w:tcBorders>
              <w:top w:val="outset" w:sz="6" w:space="0" w:color="auto"/>
              <w:left w:val="outset" w:sz="6" w:space="0" w:color="auto"/>
              <w:bottom w:val="outset" w:sz="6" w:space="0" w:color="auto"/>
              <w:right w:val="outset" w:sz="6" w:space="0" w:color="auto"/>
            </w:tcBorders>
          </w:tcPr>
          <w:p w14:paraId="3A75A6D0" w14:textId="77777777" w:rsidR="00611922" w:rsidRDefault="00611922" w:rsidP="0096540D">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4E8D3FC5"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tcPr>
          <w:p w14:paraId="1BD449FA" w14:textId="77777777" w:rsidR="00611922" w:rsidRDefault="00611922" w:rsidP="0096540D">
            <w:pPr>
              <w:jc w:val="right"/>
            </w:pPr>
          </w:p>
        </w:tc>
      </w:tr>
      <w:tr w:rsidR="00611922" w14:paraId="1CAD14B6" w14:textId="77777777" w:rsidTr="0096540D">
        <w:tc>
          <w:tcPr>
            <w:tcW w:w="2198" w:type="pct"/>
            <w:tcBorders>
              <w:top w:val="outset" w:sz="6" w:space="0" w:color="auto"/>
              <w:left w:val="outset" w:sz="6" w:space="0" w:color="auto"/>
              <w:bottom w:val="outset" w:sz="6" w:space="0" w:color="auto"/>
              <w:right w:val="outset" w:sz="6" w:space="0" w:color="auto"/>
            </w:tcBorders>
          </w:tcPr>
          <w:p w14:paraId="79E33F7C" w14:textId="77777777" w:rsidR="00611922" w:rsidRDefault="00611922" w:rsidP="0096540D">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1E076C1D" w14:textId="77777777" w:rsidR="00611922" w:rsidRDefault="00611922" w:rsidP="0096540D">
            <w:pPr>
              <w:jc w:val="right"/>
            </w:pPr>
            <w:r>
              <w:t>978,957,696.93</w:t>
            </w:r>
          </w:p>
        </w:tc>
        <w:tc>
          <w:tcPr>
            <w:tcW w:w="1397" w:type="pct"/>
            <w:tcBorders>
              <w:top w:val="outset" w:sz="6" w:space="0" w:color="auto"/>
              <w:left w:val="outset" w:sz="6" w:space="0" w:color="auto"/>
              <w:bottom w:val="outset" w:sz="6" w:space="0" w:color="auto"/>
              <w:right w:val="outset" w:sz="6" w:space="0" w:color="auto"/>
            </w:tcBorders>
          </w:tcPr>
          <w:p w14:paraId="1DCB55F3" w14:textId="77777777" w:rsidR="00611922" w:rsidRDefault="00611922" w:rsidP="0096540D">
            <w:pPr>
              <w:jc w:val="right"/>
            </w:pPr>
            <w:r>
              <w:t>991,270,000.00</w:t>
            </w:r>
          </w:p>
        </w:tc>
      </w:tr>
      <w:tr w:rsidR="00611922" w14:paraId="0AC67062" w14:textId="77777777" w:rsidTr="0096540D">
        <w:tc>
          <w:tcPr>
            <w:tcW w:w="2198" w:type="pct"/>
            <w:tcBorders>
              <w:top w:val="outset" w:sz="6" w:space="0" w:color="auto"/>
              <w:left w:val="outset" w:sz="6" w:space="0" w:color="auto"/>
              <w:bottom w:val="outset" w:sz="6" w:space="0" w:color="auto"/>
              <w:right w:val="outset" w:sz="6" w:space="0" w:color="auto"/>
            </w:tcBorders>
          </w:tcPr>
          <w:p w14:paraId="37003DE5" w14:textId="77777777" w:rsidR="00611922" w:rsidRDefault="00611922" w:rsidP="0096540D">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1F534160"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tcPr>
          <w:p w14:paraId="57FFC8C7" w14:textId="77777777" w:rsidR="00611922" w:rsidRDefault="00611922" w:rsidP="0096540D">
            <w:pPr>
              <w:jc w:val="right"/>
            </w:pPr>
            <w:r>
              <w:t>6,479.53</w:t>
            </w:r>
          </w:p>
        </w:tc>
      </w:tr>
      <w:tr w:rsidR="00611922" w14:paraId="4035D691" w14:textId="77777777" w:rsidTr="0096540D">
        <w:tc>
          <w:tcPr>
            <w:tcW w:w="2198" w:type="pct"/>
            <w:tcBorders>
              <w:top w:val="outset" w:sz="6" w:space="0" w:color="auto"/>
              <w:left w:val="outset" w:sz="6" w:space="0" w:color="auto"/>
              <w:bottom w:val="outset" w:sz="6" w:space="0" w:color="auto"/>
              <w:right w:val="outset" w:sz="6" w:space="0" w:color="auto"/>
            </w:tcBorders>
          </w:tcPr>
          <w:p w14:paraId="79D21D44" w14:textId="77777777" w:rsidR="00611922" w:rsidRDefault="00611922" w:rsidP="0096540D">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0CB9A65A" w14:textId="77777777" w:rsidR="00611922" w:rsidRDefault="00611922" w:rsidP="0096540D">
            <w:pPr>
              <w:jc w:val="right"/>
            </w:pPr>
            <w:r>
              <w:t>978,957,696.93</w:t>
            </w:r>
          </w:p>
        </w:tc>
        <w:tc>
          <w:tcPr>
            <w:tcW w:w="1397" w:type="pct"/>
            <w:tcBorders>
              <w:top w:val="outset" w:sz="6" w:space="0" w:color="auto"/>
              <w:left w:val="outset" w:sz="6" w:space="0" w:color="auto"/>
              <w:bottom w:val="outset" w:sz="6" w:space="0" w:color="auto"/>
              <w:right w:val="outset" w:sz="6" w:space="0" w:color="auto"/>
            </w:tcBorders>
          </w:tcPr>
          <w:p w14:paraId="492F8CB5" w14:textId="77777777" w:rsidR="00611922" w:rsidRDefault="00611922" w:rsidP="0096540D">
            <w:pPr>
              <w:jc w:val="right"/>
            </w:pPr>
            <w:r>
              <w:t>991,276,479.53</w:t>
            </w:r>
          </w:p>
        </w:tc>
      </w:tr>
      <w:tr w:rsidR="00611922" w14:paraId="4A62C7AA" w14:textId="77777777" w:rsidTr="0096540D">
        <w:tc>
          <w:tcPr>
            <w:tcW w:w="2198" w:type="pct"/>
            <w:tcBorders>
              <w:top w:val="outset" w:sz="6" w:space="0" w:color="auto"/>
              <w:left w:val="outset" w:sz="6" w:space="0" w:color="auto"/>
              <w:bottom w:val="outset" w:sz="6" w:space="0" w:color="auto"/>
              <w:right w:val="outset" w:sz="6" w:space="0" w:color="auto"/>
            </w:tcBorders>
          </w:tcPr>
          <w:p w14:paraId="6C755835" w14:textId="77777777" w:rsidR="00611922" w:rsidRDefault="00611922" w:rsidP="0096540D">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6CC5D9CB" w14:textId="77777777" w:rsidR="00611922" w:rsidRDefault="00611922" w:rsidP="0096540D">
            <w:pPr>
              <w:jc w:val="right"/>
            </w:pPr>
            <w:r>
              <w:t>990,096,666.36</w:t>
            </w:r>
          </w:p>
        </w:tc>
        <w:tc>
          <w:tcPr>
            <w:tcW w:w="1397" w:type="pct"/>
            <w:tcBorders>
              <w:top w:val="outset" w:sz="6" w:space="0" w:color="auto"/>
              <w:left w:val="outset" w:sz="6" w:space="0" w:color="auto"/>
              <w:bottom w:val="outset" w:sz="6" w:space="0" w:color="auto"/>
              <w:right w:val="outset" w:sz="6" w:space="0" w:color="auto"/>
            </w:tcBorders>
          </w:tcPr>
          <w:p w14:paraId="7D413A34" w14:textId="77777777" w:rsidR="00611922" w:rsidRDefault="00611922" w:rsidP="0096540D">
            <w:pPr>
              <w:jc w:val="right"/>
            </w:pPr>
            <w:r>
              <w:t>1,000,500,000.00</w:t>
            </w:r>
          </w:p>
        </w:tc>
      </w:tr>
      <w:tr w:rsidR="00611922" w14:paraId="2C9B2C0A" w14:textId="77777777" w:rsidTr="0096540D">
        <w:tc>
          <w:tcPr>
            <w:tcW w:w="2198" w:type="pct"/>
            <w:tcBorders>
              <w:top w:val="outset" w:sz="6" w:space="0" w:color="auto"/>
              <w:left w:val="outset" w:sz="6" w:space="0" w:color="auto"/>
              <w:bottom w:val="outset" w:sz="6" w:space="0" w:color="auto"/>
              <w:right w:val="outset" w:sz="6" w:space="0" w:color="auto"/>
            </w:tcBorders>
          </w:tcPr>
          <w:p w14:paraId="4A929874" w14:textId="77777777" w:rsidR="00611922" w:rsidRDefault="00611922" w:rsidP="0096540D">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74EF6FDB" w14:textId="77777777" w:rsidR="00611922" w:rsidRDefault="00611922" w:rsidP="0096540D">
            <w:pPr>
              <w:jc w:val="right"/>
            </w:pPr>
            <w:r>
              <w:t>1,063,932,887.57</w:t>
            </w:r>
          </w:p>
        </w:tc>
        <w:tc>
          <w:tcPr>
            <w:tcW w:w="1397" w:type="pct"/>
            <w:tcBorders>
              <w:top w:val="outset" w:sz="6" w:space="0" w:color="auto"/>
              <w:left w:val="outset" w:sz="6" w:space="0" w:color="auto"/>
              <w:bottom w:val="outset" w:sz="6" w:space="0" w:color="auto"/>
              <w:right w:val="outset" w:sz="6" w:space="0" w:color="auto"/>
            </w:tcBorders>
          </w:tcPr>
          <w:p w14:paraId="20A31CF8" w14:textId="77777777" w:rsidR="00611922" w:rsidRDefault="00611922" w:rsidP="0096540D">
            <w:pPr>
              <w:jc w:val="right"/>
            </w:pPr>
            <w:r>
              <w:t>1,257,581,789.36</w:t>
            </w:r>
          </w:p>
        </w:tc>
      </w:tr>
      <w:tr w:rsidR="00611922" w14:paraId="0003DAA3" w14:textId="77777777" w:rsidTr="0096540D">
        <w:tc>
          <w:tcPr>
            <w:tcW w:w="2198" w:type="pct"/>
            <w:tcBorders>
              <w:top w:val="outset" w:sz="6" w:space="0" w:color="auto"/>
              <w:left w:val="outset" w:sz="6" w:space="0" w:color="auto"/>
              <w:bottom w:val="outset" w:sz="6" w:space="0" w:color="auto"/>
              <w:right w:val="outset" w:sz="6" w:space="0" w:color="auto"/>
            </w:tcBorders>
          </w:tcPr>
          <w:p w14:paraId="57F53C38" w14:textId="77777777" w:rsidR="00611922" w:rsidRDefault="00611922" w:rsidP="0096540D">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76142035"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tcPr>
          <w:p w14:paraId="7D2498B9" w14:textId="77777777" w:rsidR="00611922" w:rsidRDefault="00611922" w:rsidP="0096540D">
            <w:pPr>
              <w:jc w:val="right"/>
            </w:pPr>
          </w:p>
        </w:tc>
      </w:tr>
      <w:tr w:rsidR="00611922" w14:paraId="19AC8CA1" w14:textId="77777777" w:rsidTr="0096540D">
        <w:tc>
          <w:tcPr>
            <w:tcW w:w="2198" w:type="pct"/>
            <w:tcBorders>
              <w:top w:val="outset" w:sz="6" w:space="0" w:color="auto"/>
              <w:left w:val="outset" w:sz="6" w:space="0" w:color="auto"/>
              <w:bottom w:val="outset" w:sz="6" w:space="0" w:color="auto"/>
              <w:right w:val="outset" w:sz="6" w:space="0" w:color="auto"/>
            </w:tcBorders>
          </w:tcPr>
          <w:p w14:paraId="2EE74235" w14:textId="77777777" w:rsidR="00611922" w:rsidRDefault="00611922" w:rsidP="0096540D">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78E3BE6C" w14:textId="77777777" w:rsidR="00611922" w:rsidRDefault="00611922" w:rsidP="0096540D">
            <w:pPr>
              <w:jc w:val="right"/>
            </w:pPr>
            <w:r>
              <w:t>459,396.10</w:t>
            </w:r>
          </w:p>
        </w:tc>
        <w:tc>
          <w:tcPr>
            <w:tcW w:w="1397" w:type="pct"/>
            <w:tcBorders>
              <w:top w:val="outset" w:sz="6" w:space="0" w:color="auto"/>
              <w:left w:val="outset" w:sz="6" w:space="0" w:color="auto"/>
              <w:bottom w:val="outset" w:sz="6" w:space="0" w:color="auto"/>
              <w:right w:val="outset" w:sz="6" w:space="0" w:color="auto"/>
            </w:tcBorders>
          </w:tcPr>
          <w:p w14:paraId="540D34B9" w14:textId="77777777" w:rsidR="00611922" w:rsidRDefault="00611922" w:rsidP="0096540D">
            <w:pPr>
              <w:jc w:val="right"/>
            </w:pPr>
            <w:r>
              <w:t>540,466.00</w:t>
            </w:r>
          </w:p>
        </w:tc>
      </w:tr>
      <w:tr w:rsidR="00611922" w14:paraId="76799DC3" w14:textId="77777777" w:rsidTr="0096540D">
        <w:tc>
          <w:tcPr>
            <w:tcW w:w="2198" w:type="pct"/>
            <w:tcBorders>
              <w:top w:val="outset" w:sz="6" w:space="0" w:color="auto"/>
              <w:left w:val="outset" w:sz="6" w:space="0" w:color="auto"/>
              <w:bottom w:val="outset" w:sz="6" w:space="0" w:color="auto"/>
              <w:right w:val="outset" w:sz="6" w:space="0" w:color="auto"/>
            </w:tcBorders>
          </w:tcPr>
          <w:p w14:paraId="0B9BB3CA" w14:textId="77777777" w:rsidR="00611922" w:rsidRDefault="00611922" w:rsidP="0096540D">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6F4D01CE" w14:textId="77777777" w:rsidR="00611922" w:rsidRDefault="00611922" w:rsidP="0096540D">
            <w:pPr>
              <w:jc w:val="right"/>
            </w:pPr>
            <w:r>
              <w:t>2,054,488,950.03</w:t>
            </w:r>
          </w:p>
        </w:tc>
        <w:tc>
          <w:tcPr>
            <w:tcW w:w="1397" w:type="pct"/>
            <w:tcBorders>
              <w:top w:val="outset" w:sz="6" w:space="0" w:color="auto"/>
              <w:left w:val="outset" w:sz="6" w:space="0" w:color="auto"/>
              <w:bottom w:val="outset" w:sz="6" w:space="0" w:color="auto"/>
              <w:right w:val="outset" w:sz="6" w:space="0" w:color="auto"/>
            </w:tcBorders>
          </w:tcPr>
          <w:p w14:paraId="784B293A" w14:textId="77777777" w:rsidR="00611922" w:rsidRDefault="00611922" w:rsidP="0096540D">
            <w:pPr>
              <w:jc w:val="right"/>
            </w:pPr>
            <w:r>
              <w:t>2,258,622,255.36</w:t>
            </w:r>
          </w:p>
        </w:tc>
      </w:tr>
      <w:tr w:rsidR="00611922" w14:paraId="493502D7" w14:textId="77777777" w:rsidTr="0096540D">
        <w:tc>
          <w:tcPr>
            <w:tcW w:w="2198" w:type="pct"/>
            <w:tcBorders>
              <w:top w:val="outset" w:sz="6" w:space="0" w:color="auto"/>
              <w:left w:val="outset" w:sz="6" w:space="0" w:color="auto"/>
              <w:bottom w:val="outset" w:sz="6" w:space="0" w:color="auto"/>
              <w:right w:val="outset" w:sz="6" w:space="0" w:color="auto"/>
            </w:tcBorders>
          </w:tcPr>
          <w:p w14:paraId="32A6403F" w14:textId="77777777" w:rsidR="00611922" w:rsidRDefault="00611922" w:rsidP="0096540D">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2EFB74D9" w14:textId="77777777" w:rsidR="00611922" w:rsidRDefault="00611922" w:rsidP="0096540D">
            <w:pPr>
              <w:jc w:val="right"/>
            </w:pPr>
            <w:r>
              <w:t>-1,075,531,253.10</w:t>
            </w:r>
          </w:p>
        </w:tc>
        <w:tc>
          <w:tcPr>
            <w:tcW w:w="1397" w:type="pct"/>
            <w:tcBorders>
              <w:top w:val="outset" w:sz="6" w:space="0" w:color="auto"/>
              <w:left w:val="outset" w:sz="6" w:space="0" w:color="auto"/>
              <w:bottom w:val="outset" w:sz="6" w:space="0" w:color="auto"/>
              <w:right w:val="outset" w:sz="6" w:space="0" w:color="auto"/>
            </w:tcBorders>
          </w:tcPr>
          <w:p w14:paraId="7FBE7900" w14:textId="77777777" w:rsidR="00611922" w:rsidRDefault="00611922" w:rsidP="0096540D">
            <w:pPr>
              <w:jc w:val="right"/>
            </w:pPr>
            <w:r>
              <w:t>-1,267,345,775.83</w:t>
            </w:r>
          </w:p>
        </w:tc>
      </w:tr>
      <w:tr w:rsidR="00611922" w14:paraId="0D5DD784" w14:textId="77777777" w:rsidTr="0096540D">
        <w:tc>
          <w:tcPr>
            <w:tcW w:w="2198" w:type="pct"/>
            <w:tcBorders>
              <w:top w:val="outset" w:sz="6" w:space="0" w:color="auto"/>
              <w:left w:val="outset" w:sz="6" w:space="0" w:color="auto"/>
              <w:bottom w:val="outset" w:sz="6" w:space="0" w:color="auto"/>
              <w:right w:val="outset" w:sz="6" w:space="0" w:color="auto"/>
            </w:tcBorders>
          </w:tcPr>
          <w:p w14:paraId="11BAC61A" w14:textId="77777777" w:rsidR="00611922" w:rsidRDefault="00611922" w:rsidP="0096540D">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454E9EAC" w14:textId="77777777" w:rsidR="00611922" w:rsidRDefault="00611922" w:rsidP="0096540D">
            <w:pPr>
              <w:jc w:val="right"/>
            </w:pPr>
          </w:p>
        </w:tc>
        <w:tc>
          <w:tcPr>
            <w:tcW w:w="1397" w:type="pct"/>
            <w:tcBorders>
              <w:top w:val="outset" w:sz="6" w:space="0" w:color="auto"/>
              <w:left w:val="outset" w:sz="6" w:space="0" w:color="auto"/>
              <w:bottom w:val="outset" w:sz="6" w:space="0" w:color="auto"/>
              <w:right w:val="outset" w:sz="6" w:space="0" w:color="auto"/>
            </w:tcBorders>
          </w:tcPr>
          <w:p w14:paraId="742A1468" w14:textId="77777777" w:rsidR="00611922" w:rsidRDefault="00611922" w:rsidP="0096540D">
            <w:pPr>
              <w:jc w:val="right"/>
            </w:pPr>
          </w:p>
        </w:tc>
      </w:tr>
      <w:tr w:rsidR="00611922" w14:paraId="4F6BE654" w14:textId="77777777" w:rsidTr="0096540D">
        <w:tc>
          <w:tcPr>
            <w:tcW w:w="2198" w:type="pct"/>
            <w:tcBorders>
              <w:top w:val="outset" w:sz="6" w:space="0" w:color="auto"/>
              <w:left w:val="outset" w:sz="6" w:space="0" w:color="auto"/>
              <w:bottom w:val="outset" w:sz="6" w:space="0" w:color="auto"/>
              <w:right w:val="outset" w:sz="6" w:space="0" w:color="auto"/>
            </w:tcBorders>
          </w:tcPr>
          <w:p w14:paraId="64218E7C" w14:textId="77777777" w:rsidR="00611922" w:rsidRDefault="00611922" w:rsidP="0096540D">
            <w:r>
              <w:rPr>
                <w:rFonts w:hint="eastAsia"/>
                <w:b/>
                <w:bCs/>
              </w:rPr>
              <w:lastRenderedPageBreak/>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76641957" w14:textId="77777777" w:rsidR="00611922" w:rsidRDefault="00611922" w:rsidP="0096540D">
            <w:pPr>
              <w:jc w:val="right"/>
            </w:pPr>
            <w:r>
              <w:t>-849,946,661.55</w:t>
            </w:r>
          </w:p>
        </w:tc>
        <w:tc>
          <w:tcPr>
            <w:tcW w:w="1397" w:type="pct"/>
            <w:tcBorders>
              <w:top w:val="outset" w:sz="6" w:space="0" w:color="auto"/>
              <w:left w:val="outset" w:sz="6" w:space="0" w:color="auto"/>
              <w:bottom w:val="outset" w:sz="6" w:space="0" w:color="auto"/>
              <w:right w:val="outset" w:sz="6" w:space="0" w:color="auto"/>
            </w:tcBorders>
          </w:tcPr>
          <w:p w14:paraId="792D06D4" w14:textId="77777777" w:rsidR="00611922" w:rsidRDefault="00611922" w:rsidP="0096540D">
            <w:pPr>
              <w:jc w:val="right"/>
            </w:pPr>
            <w:r>
              <w:t>-1,037,610,011.56</w:t>
            </w:r>
          </w:p>
        </w:tc>
      </w:tr>
      <w:tr w:rsidR="00611922" w14:paraId="388D0427" w14:textId="77777777" w:rsidTr="0096540D">
        <w:tc>
          <w:tcPr>
            <w:tcW w:w="2198" w:type="pct"/>
            <w:tcBorders>
              <w:top w:val="outset" w:sz="6" w:space="0" w:color="auto"/>
              <w:left w:val="outset" w:sz="6" w:space="0" w:color="auto"/>
              <w:bottom w:val="outset" w:sz="6" w:space="0" w:color="auto"/>
              <w:right w:val="outset" w:sz="6" w:space="0" w:color="auto"/>
            </w:tcBorders>
          </w:tcPr>
          <w:p w14:paraId="79701355" w14:textId="77777777" w:rsidR="00611922" w:rsidRDefault="00611922" w:rsidP="0096540D">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5BA29685" w14:textId="77777777" w:rsidR="00611922" w:rsidRDefault="00611922" w:rsidP="0096540D">
            <w:pPr>
              <w:jc w:val="right"/>
            </w:pPr>
            <w:r>
              <w:t>6,716,874,702.18</w:t>
            </w:r>
          </w:p>
        </w:tc>
        <w:tc>
          <w:tcPr>
            <w:tcW w:w="1397" w:type="pct"/>
            <w:tcBorders>
              <w:top w:val="outset" w:sz="6" w:space="0" w:color="auto"/>
              <w:left w:val="outset" w:sz="6" w:space="0" w:color="auto"/>
              <w:bottom w:val="outset" w:sz="6" w:space="0" w:color="auto"/>
              <w:right w:val="outset" w:sz="6" w:space="0" w:color="auto"/>
            </w:tcBorders>
          </w:tcPr>
          <w:p w14:paraId="077542B6" w14:textId="77777777" w:rsidR="00611922" w:rsidRDefault="00611922" w:rsidP="0096540D">
            <w:pPr>
              <w:jc w:val="right"/>
            </w:pPr>
            <w:r>
              <w:t>7,376,978,748.28</w:t>
            </w:r>
          </w:p>
        </w:tc>
      </w:tr>
      <w:tr w:rsidR="00611922" w14:paraId="39434257" w14:textId="77777777" w:rsidTr="0096540D">
        <w:tc>
          <w:tcPr>
            <w:tcW w:w="2198" w:type="pct"/>
            <w:tcBorders>
              <w:top w:val="outset" w:sz="6" w:space="0" w:color="auto"/>
              <w:left w:val="outset" w:sz="6" w:space="0" w:color="auto"/>
              <w:bottom w:val="outset" w:sz="6" w:space="0" w:color="auto"/>
              <w:right w:val="outset" w:sz="6" w:space="0" w:color="auto"/>
            </w:tcBorders>
          </w:tcPr>
          <w:p w14:paraId="14E52350" w14:textId="77777777" w:rsidR="00611922" w:rsidRDefault="00611922" w:rsidP="0096540D">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3588710E" w14:textId="77777777" w:rsidR="00611922" w:rsidRDefault="00611922" w:rsidP="0096540D">
            <w:pPr>
              <w:jc w:val="right"/>
            </w:pPr>
            <w:r>
              <w:t>5,866,928,040.63</w:t>
            </w:r>
          </w:p>
        </w:tc>
        <w:tc>
          <w:tcPr>
            <w:tcW w:w="1397" w:type="pct"/>
            <w:tcBorders>
              <w:top w:val="outset" w:sz="6" w:space="0" w:color="auto"/>
              <w:left w:val="outset" w:sz="6" w:space="0" w:color="auto"/>
              <w:bottom w:val="outset" w:sz="6" w:space="0" w:color="auto"/>
              <w:right w:val="outset" w:sz="6" w:space="0" w:color="auto"/>
            </w:tcBorders>
          </w:tcPr>
          <w:p w14:paraId="4E65FA61" w14:textId="77777777" w:rsidR="00611922" w:rsidRDefault="00611922" w:rsidP="0096540D">
            <w:pPr>
              <w:jc w:val="right"/>
            </w:pPr>
            <w:r>
              <w:t>6,339,368,736.72</w:t>
            </w:r>
          </w:p>
        </w:tc>
      </w:tr>
    </w:tbl>
    <w:p w14:paraId="6454DB0B" w14:textId="77777777" w:rsidR="00611922" w:rsidRDefault="00611922"/>
    <w:p w14:paraId="3C7FC16F" w14:textId="6302AFFF" w:rsidR="007845D8" w:rsidRDefault="00C91B19">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344434588"/>
          <w:placeholder>
            <w:docPart w:val="GBC22222222222222222222222222222"/>
          </w:placeholder>
          <w:dataBinding w:prefixMappings="xmlns:clcid-mr='clcid-mr'" w:xpath="/*/clcid-mr:GongSiFuZeRenXingMing[not(@periodRef)]" w:storeItemID="{42DEBF9A-6816-48AE-BADD-E3125C474CD9}"/>
          <w:text/>
        </w:sdtPr>
        <w:sdtEndPr/>
        <w:sdtContent>
          <w:r w:rsidR="00C43B63">
            <w:rPr>
              <w:rFonts w:hint="eastAsia"/>
            </w:rPr>
            <w:t>杨林</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857656358"/>
          <w:placeholder>
            <w:docPart w:val="GBC22222222222222222222222222222"/>
          </w:placeholder>
          <w:dataBinding w:prefixMappings="xmlns:clcid-mr='clcid-mr'" w:xpath="/*/clcid-mr:ZhuGuanKuaiJiGongZuoFuZeRenXingMing[not(@periodRef)]" w:storeItemID="{42DEBF9A-6816-48AE-BADD-E3125C474CD9}"/>
          <w:text/>
        </w:sdtPr>
        <w:sdtEndPr/>
        <w:sdtContent>
          <w:r w:rsidR="00C43B63">
            <w:rPr>
              <w:rFonts w:hint="eastAsia"/>
            </w:rPr>
            <w:t>朱四一</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942286075"/>
          <w:placeholder>
            <w:docPart w:val="GBC22222222222222222222222222222"/>
          </w:placeholder>
          <w:dataBinding w:prefixMappings="xmlns:clcid-mr='clcid-mr'" w:xpath="/*/clcid-mr:KuaiJiJiGouFuZeRenXingMing[not(@periodRef)]" w:storeItemID="{42DEBF9A-6816-48AE-BADD-E3125C474CD9}"/>
          <w:text/>
        </w:sdtPr>
        <w:sdtEndPr/>
        <w:sdtContent>
          <w:r w:rsidR="00C43B63">
            <w:rPr>
              <w:rFonts w:hint="eastAsia"/>
            </w:rPr>
            <w:t>高建中</w:t>
          </w:r>
        </w:sdtContent>
      </w:sdt>
    </w:p>
    <w:p w14:paraId="4540C2A6" w14:textId="462D390C" w:rsidR="007845D8" w:rsidRDefault="007845D8">
      <w:pPr>
        <w:snapToGrid w:val="0"/>
        <w:spacing w:line="240" w:lineRule="atLeast"/>
        <w:ind w:rightChars="-73" w:right="-153"/>
      </w:pPr>
    </w:p>
    <w:p w14:paraId="51B1266D" w14:textId="77777777" w:rsidR="007845D8" w:rsidRDefault="007845D8">
      <w:bookmarkStart w:id="29" w:name="_Hlk114043348"/>
      <w:bookmarkEnd w:id="29"/>
    </w:p>
    <w:p w14:paraId="72BB527E" w14:textId="1596780E" w:rsidR="007845D8" w:rsidRDefault="00C91B19">
      <w:pPr>
        <w:pStyle w:val="2"/>
        <w:spacing w:before="0" w:after="0" w:line="360" w:lineRule="auto"/>
      </w:pPr>
      <w:bookmarkStart w:id="30" w:name="_Hlk10465969"/>
      <w:r>
        <w:rPr>
          <w:rFonts w:hint="eastAsia"/>
        </w:rPr>
        <w:t>2024年起首次执行新会计准则或准则解释等涉及调整首次执行当年年初的财务报表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080330011"/>
        <w:placeholder>
          <w:docPart w:val="GBC22222222222222222222222222222"/>
        </w:placeholder>
      </w:sdtPr>
      <w:sdtEndPr/>
      <w:sdtContent>
        <w:p w14:paraId="1DA7EAF9" w14:textId="6152285E" w:rsidR="007845D8" w:rsidRDefault="00C91B19">
          <w:r>
            <w:fldChar w:fldCharType="begin"/>
          </w:r>
          <w:r w:rsidR="00785844">
            <w:instrText xml:space="preserve"> MACROBUTTON  SnrToggleCheckbox □适用 </w:instrText>
          </w:r>
          <w:r>
            <w:fldChar w:fldCharType="end"/>
          </w:r>
          <w:r>
            <w:fldChar w:fldCharType="begin"/>
          </w:r>
          <w:r w:rsidR="00785844">
            <w:instrText xml:space="preserve"> MACROBUTTON  SnrToggleCheckbox √不适用 </w:instrText>
          </w:r>
          <w:r>
            <w:fldChar w:fldCharType="end"/>
          </w:r>
        </w:p>
      </w:sdtContent>
    </w:sdt>
    <w:p w14:paraId="10D5DA29" w14:textId="1C3D954A" w:rsidR="007845D8" w:rsidRDefault="007845D8">
      <w:bookmarkStart w:id="31" w:name="_Hlk3899275"/>
      <w:bookmarkStart w:id="32" w:name="_Hlk114234108"/>
      <w:bookmarkStart w:id="33" w:name="_Hlk114475741"/>
      <w:bookmarkStart w:id="34" w:name="_Hlk114234405"/>
      <w:bookmarkEnd w:id="31"/>
      <w:bookmarkEnd w:id="32"/>
      <w:bookmarkEnd w:id="33"/>
      <w:bookmarkEnd w:id="34"/>
    </w:p>
    <w:bookmarkEnd w:id="30"/>
    <w:p w14:paraId="4AF5C0B7" w14:textId="2B6403D0" w:rsidR="007845D8" w:rsidRDefault="00C91B19">
      <w:pPr>
        <w:ind w:firstLineChars="200" w:firstLine="420"/>
      </w:pPr>
      <w:r>
        <w:rPr>
          <w:rFonts w:hint="eastAsia"/>
        </w:rPr>
        <w:t>特此公告。</w:t>
      </w:r>
    </w:p>
    <w:p w14:paraId="7DA42927" w14:textId="30C14317" w:rsidR="007845D8" w:rsidRDefault="00C91B19">
      <w:pPr>
        <w:wordWrap w:val="0"/>
        <w:ind w:firstLineChars="300" w:firstLine="630"/>
        <w:jc w:val="right"/>
      </w:pPr>
      <w:r>
        <w:rPr>
          <w:rFonts w:hint="eastAsia"/>
        </w:rPr>
        <w:t xml:space="preserve"> </w:t>
      </w:r>
      <w:sdt>
        <w:sdtPr>
          <w:alias w:val="公司法定中文名称"/>
          <w:tag w:val="_GBC_97bb4173876e440c97df4ba2e21cecdc"/>
          <w:id w:val="1876500378"/>
          <w:placeholder>
            <w:docPart w:val="GBC22222222222222222222222222222"/>
          </w:placeholder>
        </w:sdtPr>
        <w:sdtEndPr/>
        <w:sdtContent>
          <w:r>
            <w:t>安徽恒源煤电股份有限公司</w:t>
          </w:r>
        </w:sdtContent>
      </w:sdt>
      <w:r>
        <w:rPr>
          <w:rFonts w:hint="eastAsia"/>
        </w:rPr>
        <w:t>董事会</w:t>
      </w:r>
    </w:p>
    <w:p w14:paraId="4FE7F6F3" w14:textId="61792E68" w:rsidR="007845D8" w:rsidRDefault="00FA21AB">
      <w:pPr>
        <w:ind w:firstLineChars="300" w:firstLine="630"/>
        <w:jc w:val="right"/>
      </w:pPr>
      <w:sdt>
        <w:sdtPr>
          <w:alias w:val="报告董事会批准报送日期"/>
          <w:tag w:val="_GBC_f2bf2a7bed8f4dce8af67821eab24d3c"/>
          <w:id w:val="-1363125899"/>
          <w:placeholder>
            <w:docPart w:val="GBC22222222222222222222222222222"/>
          </w:placeholder>
          <w:date w:fullDate="2024-10-29T00:00:00Z">
            <w:dateFormat w:val="yyyy'年'M'月'd'日'"/>
            <w:lid w:val="zh-CN"/>
            <w:storeMappedDataAs w:val="dateTime"/>
            <w:calendar w:val="gregorian"/>
          </w:date>
        </w:sdtPr>
        <w:sdtEndPr/>
        <w:sdtContent>
          <w:r w:rsidR="00A15563">
            <w:rPr>
              <w:rFonts w:hint="eastAsia"/>
            </w:rPr>
            <w:t>2024年10月29日</w:t>
          </w:r>
        </w:sdtContent>
      </w:sdt>
    </w:p>
    <w:sectPr w:rsidR="007845D8"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5D5ED" w14:textId="77777777" w:rsidR="00FA21AB" w:rsidRDefault="00FA21AB">
      <w:r>
        <w:separator/>
      </w:r>
    </w:p>
  </w:endnote>
  <w:endnote w:type="continuationSeparator" w:id="0">
    <w:p w14:paraId="61B1B5EA" w14:textId="77777777" w:rsidR="00FA21AB" w:rsidRDefault="00FA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8BAB" w14:textId="71C2C3F4" w:rsidR="004660E3" w:rsidRDefault="004660E3">
    <w:pPr>
      <w:pStyle w:val="a5"/>
      <w:jc w:val="center"/>
    </w:pPr>
    <w:r>
      <w:rPr>
        <w:b/>
        <w:sz w:val="24"/>
        <w:szCs w:val="24"/>
      </w:rPr>
      <w:fldChar w:fldCharType="begin"/>
    </w:r>
    <w:r>
      <w:rPr>
        <w:b/>
      </w:rPr>
      <w:instrText>PAGE</w:instrText>
    </w:r>
    <w:r>
      <w:rPr>
        <w:b/>
        <w:sz w:val="24"/>
        <w:szCs w:val="24"/>
      </w:rPr>
      <w:fldChar w:fldCharType="separate"/>
    </w:r>
    <w:r w:rsidR="005A3B58">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A3B58">
      <w:rPr>
        <w:b/>
        <w:noProof/>
      </w:rPr>
      <w:t>14</w:t>
    </w:r>
    <w:r>
      <w:rPr>
        <w:b/>
        <w:sz w:val="24"/>
        <w:szCs w:val="24"/>
      </w:rPr>
      <w:fldChar w:fldCharType="end"/>
    </w:r>
  </w:p>
  <w:p w14:paraId="7198ECAB" w14:textId="77777777" w:rsidR="004660E3" w:rsidRDefault="004660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DF1F" w14:textId="77777777" w:rsidR="00FA21AB" w:rsidRDefault="00FA21AB">
      <w:r>
        <w:separator/>
      </w:r>
    </w:p>
  </w:footnote>
  <w:footnote w:type="continuationSeparator" w:id="0">
    <w:p w14:paraId="247B4841" w14:textId="77777777" w:rsidR="00FA21AB" w:rsidRDefault="00FA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2976" w14:textId="4BE5CFCB" w:rsidR="004660E3" w:rsidRPr="00910DBB" w:rsidRDefault="00FA21AB"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82355C">
          <w:rPr>
            <w:rFonts w:hint="eastAsia"/>
            <w:b/>
          </w:rPr>
          <w:t>安徽恒源煤电股份有限公司</w:t>
        </w:r>
      </w:sdtContent>
    </w:sdt>
    <w:r w:rsidR="006C3BC5">
      <w:rPr>
        <w:rFonts w:hint="eastAsia"/>
        <w:b/>
      </w:rPr>
      <w:t xml:space="preserve"> </w:t>
    </w:r>
    <w:r w:rsidR="004660E3">
      <w:rPr>
        <w:rFonts w:hint="eastAsia"/>
        <w:b/>
      </w:rPr>
      <w:t>2024年第三季度报告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5762"/>
    <w:rsid w:val="00010700"/>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182"/>
    <w:rsid w:val="00077DEA"/>
    <w:rsid w:val="0008007A"/>
    <w:rsid w:val="000819F1"/>
    <w:rsid w:val="00083760"/>
    <w:rsid w:val="00084775"/>
    <w:rsid w:val="00085A87"/>
    <w:rsid w:val="00086DC7"/>
    <w:rsid w:val="000876EC"/>
    <w:rsid w:val="000876FF"/>
    <w:rsid w:val="00087743"/>
    <w:rsid w:val="000901A8"/>
    <w:rsid w:val="0009038D"/>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157D"/>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37B"/>
    <w:rsid w:val="000F18E1"/>
    <w:rsid w:val="000F2A78"/>
    <w:rsid w:val="000F3418"/>
    <w:rsid w:val="000F3885"/>
    <w:rsid w:val="000F5074"/>
    <w:rsid w:val="000F51EA"/>
    <w:rsid w:val="000F59FC"/>
    <w:rsid w:val="000F607A"/>
    <w:rsid w:val="000F6754"/>
    <w:rsid w:val="000F7526"/>
    <w:rsid w:val="000F78E8"/>
    <w:rsid w:val="00100572"/>
    <w:rsid w:val="0010064F"/>
    <w:rsid w:val="00101233"/>
    <w:rsid w:val="001039BF"/>
    <w:rsid w:val="00103E07"/>
    <w:rsid w:val="001043C8"/>
    <w:rsid w:val="00104598"/>
    <w:rsid w:val="00104A19"/>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37E5"/>
    <w:rsid w:val="00135160"/>
    <w:rsid w:val="00135843"/>
    <w:rsid w:val="00136588"/>
    <w:rsid w:val="00137B51"/>
    <w:rsid w:val="00142DBD"/>
    <w:rsid w:val="0014310F"/>
    <w:rsid w:val="00143415"/>
    <w:rsid w:val="00144D01"/>
    <w:rsid w:val="001468B0"/>
    <w:rsid w:val="00146E67"/>
    <w:rsid w:val="00147175"/>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1D7"/>
    <w:rsid w:val="00170804"/>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61BF"/>
    <w:rsid w:val="001B62CA"/>
    <w:rsid w:val="001B64C2"/>
    <w:rsid w:val="001B70DB"/>
    <w:rsid w:val="001B769F"/>
    <w:rsid w:val="001B783C"/>
    <w:rsid w:val="001B7B93"/>
    <w:rsid w:val="001C0485"/>
    <w:rsid w:val="001C0679"/>
    <w:rsid w:val="001C0B99"/>
    <w:rsid w:val="001C0C1E"/>
    <w:rsid w:val="001C1395"/>
    <w:rsid w:val="001C1A12"/>
    <w:rsid w:val="001C1A72"/>
    <w:rsid w:val="001C1FC0"/>
    <w:rsid w:val="001C2286"/>
    <w:rsid w:val="001C43F9"/>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5C0F"/>
    <w:rsid w:val="001E6024"/>
    <w:rsid w:val="001E65DC"/>
    <w:rsid w:val="001E663D"/>
    <w:rsid w:val="001E6F57"/>
    <w:rsid w:val="001E7D8F"/>
    <w:rsid w:val="001F0139"/>
    <w:rsid w:val="001F1F07"/>
    <w:rsid w:val="001F4FE1"/>
    <w:rsid w:val="001F72D8"/>
    <w:rsid w:val="001F7A55"/>
    <w:rsid w:val="001F7C3C"/>
    <w:rsid w:val="002018A2"/>
    <w:rsid w:val="00202E65"/>
    <w:rsid w:val="002039DA"/>
    <w:rsid w:val="00203AB0"/>
    <w:rsid w:val="00203C70"/>
    <w:rsid w:val="00203E56"/>
    <w:rsid w:val="00204763"/>
    <w:rsid w:val="002072C4"/>
    <w:rsid w:val="002075A7"/>
    <w:rsid w:val="00210366"/>
    <w:rsid w:val="00213718"/>
    <w:rsid w:val="002138B6"/>
    <w:rsid w:val="002140E9"/>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67B7"/>
    <w:rsid w:val="00237EF5"/>
    <w:rsid w:val="002402D4"/>
    <w:rsid w:val="00240C5C"/>
    <w:rsid w:val="00241174"/>
    <w:rsid w:val="00241212"/>
    <w:rsid w:val="0024269F"/>
    <w:rsid w:val="00242CA3"/>
    <w:rsid w:val="00243C9D"/>
    <w:rsid w:val="0024742D"/>
    <w:rsid w:val="00250155"/>
    <w:rsid w:val="00250C4F"/>
    <w:rsid w:val="00251ECC"/>
    <w:rsid w:val="00251FAA"/>
    <w:rsid w:val="002521D5"/>
    <w:rsid w:val="00252356"/>
    <w:rsid w:val="0025265E"/>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5C2"/>
    <w:rsid w:val="00283736"/>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5E2"/>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299"/>
    <w:rsid w:val="002D6B80"/>
    <w:rsid w:val="002D74E7"/>
    <w:rsid w:val="002D7C81"/>
    <w:rsid w:val="002E012D"/>
    <w:rsid w:val="002E01E6"/>
    <w:rsid w:val="002E14B0"/>
    <w:rsid w:val="002E24E1"/>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B74"/>
    <w:rsid w:val="00304DB9"/>
    <w:rsid w:val="003050BE"/>
    <w:rsid w:val="003073D8"/>
    <w:rsid w:val="00307626"/>
    <w:rsid w:val="00307A9A"/>
    <w:rsid w:val="00310B7C"/>
    <w:rsid w:val="00311B83"/>
    <w:rsid w:val="00311CEB"/>
    <w:rsid w:val="003125E3"/>
    <w:rsid w:val="003127AA"/>
    <w:rsid w:val="00312D18"/>
    <w:rsid w:val="0031380E"/>
    <w:rsid w:val="00314B6F"/>
    <w:rsid w:val="00315199"/>
    <w:rsid w:val="003153BE"/>
    <w:rsid w:val="00316F4D"/>
    <w:rsid w:val="00317E68"/>
    <w:rsid w:val="00320A16"/>
    <w:rsid w:val="00320C21"/>
    <w:rsid w:val="00321872"/>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C74"/>
    <w:rsid w:val="00334EBE"/>
    <w:rsid w:val="00335704"/>
    <w:rsid w:val="00335CEA"/>
    <w:rsid w:val="003362F1"/>
    <w:rsid w:val="00336C23"/>
    <w:rsid w:val="00336E9B"/>
    <w:rsid w:val="0033768D"/>
    <w:rsid w:val="00337E26"/>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1FD"/>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48D4"/>
    <w:rsid w:val="003757A1"/>
    <w:rsid w:val="00375A66"/>
    <w:rsid w:val="00375D21"/>
    <w:rsid w:val="003760B0"/>
    <w:rsid w:val="003766FE"/>
    <w:rsid w:val="00377BED"/>
    <w:rsid w:val="00377EDF"/>
    <w:rsid w:val="00380188"/>
    <w:rsid w:val="00382FD1"/>
    <w:rsid w:val="0038451B"/>
    <w:rsid w:val="00387069"/>
    <w:rsid w:val="00387424"/>
    <w:rsid w:val="003876F6"/>
    <w:rsid w:val="003901B2"/>
    <w:rsid w:val="00390ADB"/>
    <w:rsid w:val="0039114F"/>
    <w:rsid w:val="00391412"/>
    <w:rsid w:val="00393421"/>
    <w:rsid w:val="00393738"/>
    <w:rsid w:val="00393A51"/>
    <w:rsid w:val="00394B5B"/>
    <w:rsid w:val="00394F81"/>
    <w:rsid w:val="00396CB6"/>
    <w:rsid w:val="0039712C"/>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2BAB"/>
    <w:rsid w:val="003B3651"/>
    <w:rsid w:val="003B4262"/>
    <w:rsid w:val="003B4783"/>
    <w:rsid w:val="003B538F"/>
    <w:rsid w:val="003B610B"/>
    <w:rsid w:val="003B7257"/>
    <w:rsid w:val="003B7E1E"/>
    <w:rsid w:val="003B7FAB"/>
    <w:rsid w:val="003C00B0"/>
    <w:rsid w:val="003C0211"/>
    <w:rsid w:val="003C08A9"/>
    <w:rsid w:val="003C0B43"/>
    <w:rsid w:val="003C0C65"/>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12D4"/>
    <w:rsid w:val="003E28A2"/>
    <w:rsid w:val="003E29B5"/>
    <w:rsid w:val="003E31D6"/>
    <w:rsid w:val="003E3DF4"/>
    <w:rsid w:val="003E5622"/>
    <w:rsid w:val="003E7035"/>
    <w:rsid w:val="003F18C6"/>
    <w:rsid w:val="003F1B80"/>
    <w:rsid w:val="003F2926"/>
    <w:rsid w:val="003F39EE"/>
    <w:rsid w:val="003F3BCB"/>
    <w:rsid w:val="003F3C72"/>
    <w:rsid w:val="003F3CA2"/>
    <w:rsid w:val="003F7065"/>
    <w:rsid w:val="003F78A8"/>
    <w:rsid w:val="003F7F37"/>
    <w:rsid w:val="00400427"/>
    <w:rsid w:val="0040056E"/>
    <w:rsid w:val="004008F8"/>
    <w:rsid w:val="00401B6E"/>
    <w:rsid w:val="00402271"/>
    <w:rsid w:val="00402449"/>
    <w:rsid w:val="00402BF5"/>
    <w:rsid w:val="0040396E"/>
    <w:rsid w:val="0040421B"/>
    <w:rsid w:val="004048B1"/>
    <w:rsid w:val="00405F79"/>
    <w:rsid w:val="0040699A"/>
    <w:rsid w:val="00406CEC"/>
    <w:rsid w:val="00407025"/>
    <w:rsid w:val="00410C81"/>
    <w:rsid w:val="00411B78"/>
    <w:rsid w:val="00411E20"/>
    <w:rsid w:val="004128AE"/>
    <w:rsid w:val="004129D3"/>
    <w:rsid w:val="00413D7B"/>
    <w:rsid w:val="004148AE"/>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5A43"/>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4E56"/>
    <w:rsid w:val="004660E3"/>
    <w:rsid w:val="0046651B"/>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2298"/>
    <w:rsid w:val="004938B6"/>
    <w:rsid w:val="00493CB1"/>
    <w:rsid w:val="00495E79"/>
    <w:rsid w:val="00497F26"/>
    <w:rsid w:val="00497FD8"/>
    <w:rsid w:val="004A02D7"/>
    <w:rsid w:val="004A077B"/>
    <w:rsid w:val="004A098A"/>
    <w:rsid w:val="004A0C2E"/>
    <w:rsid w:val="004A2A12"/>
    <w:rsid w:val="004A2B1C"/>
    <w:rsid w:val="004A449D"/>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897"/>
    <w:rsid w:val="004D0B4B"/>
    <w:rsid w:val="004D16D2"/>
    <w:rsid w:val="004D2BFB"/>
    <w:rsid w:val="004D32C3"/>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CB9"/>
    <w:rsid w:val="004E5582"/>
    <w:rsid w:val="004E623D"/>
    <w:rsid w:val="004E67D8"/>
    <w:rsid w:val="004F0A4E"/>
    <w:rsid w:val="004F162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31B8"/>
    <w:rsid w:val="00545CAB"/>
    <w:rsid w:val="00546630"/>
    <w:rsid w:val="00546E98"/>
    <w:rsid w:val="00546F9E"/>
    <w:rsid w:val="00547018"/>
    <w:rsid w:val="005503A1"/>
    <w:rsid w:val="00550577"/>
    <w:rsid w:val="00552566"/>
    <w:rsid w:val="005529F7"/>
    <w:rsid w:val="00553370"/>
    <w:rsid w:val="005557F3"/>
    <w:rsid w:val="00555CFB"/>
    <w:rsid w:val="00555F82"/>
    <w:rsid w:val="00556CD3"/>
    <w:rsid w:val="00557C5D"/>
    <w:rsid w:val="00560298"/>
    <w:rsid w:val="0056039A"/>
    <w:rsid w:val="0056113D"/>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49BD"/>
    <w:rsid w:val="00586341"/>
    <w:rsid w:val="0058658E"/>
    <w:rsid w:val="00586A6E"/>
    <w:rsid w:val="00587015"/>
    <w:rsid w:val="0058740D"/>
    <w:rsid w:val="00587CF2"/>
    <w:rsid w:val="00590D40"/>
    <w:rsid w:val="00594376"/>
    <w:rsid w:val="005953A8"/>
    <w:rsid w:val="00595F39"/>
    <w:rsid w:val="00597E27"/>
    <w:rsid w:val="00597ED4"/>
    <w:rsid w:val="005A1089"/>
    <w:rsid w:val="005A1A19"/>
    <w:rsid w:val="005A3B58"/>
    <w:rsid w:val="005A4D15"/>
    <w:rsid w:val="005A50AC"/>
    <w:rsid w:val="005A6CB4"/>
    <w:rsid w:val="005B0002"/>
    <w:rsid w:val="005B09A7"/>
    <w:rsid w:val="005B1613"/>
    <w:rsid w:val="005B1D60"/>
    <w:rsid w:val="005B20C5"/>
    <w:rsid w:val="005B4F2C"/>
    <w:rsid w:val="005B517F"/>
    <w:rsid w:val="005B5FFD"/>
    <w:rsid w:val="005B7290"/>
    <w:rsid w:val="005B779F"/>
    <w:rsid w:val="005B77D7"/>
    <w:rsid w:val="005C008B"/>
    <w:rsid w:val="005C0483"/>
    <w:rsid w:val="005C0900"/>
    <w:rsid w:val="005C0993"/>
    <w:rsid w:val="005C0DE9"/>
    <w:rsid w:val="005C1323"/>
    <w:rsid w:val="005C28C1"/>
    <w:rsid w:val="005C3B0E"/>
    <w:rsid w:val="005C3FFE"/>
    <w:rsid w:val="005C405D"/>
    <w:rsid w:val="005C4206"/>
    <w:rsid w:val="005C580A"/>
    <w:rsid w:val="005C5B09"/>
    <w:rsid w:val="005C76F2"/>
    <w:rsid w:val="005D0D2B"/>
    <w:rsid w:val="005D1353"/>
    <w:rsid w:val="005D1783"/>
    <w:rsid w:val="005D3439"/>
    <w:rsid w:val="005D386C"/>
    <w:rsid w:val="005D38F0"/>
    <w:rsid w:val="005D3AE0"/>
    <w:rsid w:val="005D475F"/>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0451"/>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1922"/>
    <w:rsid w:val="00612276"/>
    <w:rsid w:val="00612B26"/>
    <w:rsid w:val="00612C8A"/>
    <w:rsid w:val="00613809"/>
    <w:rsid w:val="00613845"/>
    <w:rsid w:val="00617150"/>
    <w:rsid w:val="00617A0E"/>
    <w:rsid w:val="006209C8"/>
    <w:rsid w:val="00620C38"/>
    <w:rsid w:val="00621790"/>
    <w:rsid w:val="006229AC"/>
    <w:rsid w:val="00622F33"/>
    <w:rsid w:val="006230A5"/>
    <w:rsid w:val="00623B3C"/>
    <w:rsid w:val="0062454D"/>
    <w:rsid w:val="00624E07"/>
    <w:rsid w:val="0062551E"/>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37AB2"/>
    <w:rsid w:val="006409A4"/>
    <w:rsid w:val="00641D62"/>
    <w:rsid w:val="0064271E"/>
    <w:rsid w:val="00642D1A"/>
    <w:rsid w:val="006436B1"/>
    <w:rsid w:val="006439D7"/>
    <w:rsid w:val="00643BDA"/>
    <w:rsid w:val="00644002"/>
    <w:rsid w:val="00644078"/>
    <w:rsid w:val="00644539"/>
    <w:rsid w:val="00646FA6"/>
    <w:rsid w:val="006471FE"/>
    <w:rsid w:val="00647808"/>
    <w:rsid w:val="00647E20"/>
    <w:rsid w:val="0065021B"/>
    <w:rsid w:val="00650E19"/>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2FB1"/>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468F"/>
    <w:rsid w:val="00675EED"/>
    <w:rsid w:val="006803FB"/>
    <w:rsid w:val="006838EE"/>
    <w:rsid w:val="00683962"/>
    <w:rsid w:val="006861B1"/>
    <w:rsid w:val="00686BFA"/>
    <w:rsid w:val="00687090"/>
    <w:rsid w:val="006909A9"/>
    <w:rsid w:val="00690AC6"/>
    <w:rsid w:val="00692218"/>
    <w:rsid w:val="0069333A"/>
    <w:rsid w:val="006938AB"/>
    <w:rsid w:val="00693CC8"/>
    <w:rsid w:val="00694567"/>
    <w:rsid w:val="00694A44"/>
    <w:rsid w:val="006972C2"/>
    <w:rsid w:val="00697505"/>
    <w:rsid w:val="006976C4"/>
    <w:rsid w:val="00697AA4"/>
    <w:rsid w:val="00697D31"/>
    <w:rsid w:val="006A0C0B"/>
    <w:rsid w:val="006A0EDD"/>
    <w:rsid w:val="006A2B79"/>
    <w:rsid w:val="006A2CB7"/>
    <w:rsid w:val="006A5135"/>
    <w:rsid w:val="006A653B"/>
    <w:rsid w:val="006A6744"/>
    <w:rsid w:val="006A6E85"/>
    <w:rsid w:val="006B0DFD"/>
    <w:rsid w:val="006B1586"/>
    <w:rsid w:val="006B15F1"/>
    <w:rsid w:val="006B1CE3"/>
    <w:rsid w:val="006B2364"/>
    <w:rsid w:val="006B2526"/>
    <w:rsid w:val="006B2537"/>
    <w:rsid w:val="006B4864"/>
    <w:rsid w:val="006B5C36"/>
    <w:rsid w:val="006B5E95"/>
    <w:rsid w:val="006C03D7"/>
    <w:rsid w:val="006C0AD7"/>
    <w:rsid w:val="006C0EC1"/>
    <w:rsid w:val="006C1034"/>
    <w:rsid w:val="006C31FD"/>
    <w:rsid w:val="006C3BC5"/>
    <w:rsid w:val="006C3DC4"/>
    <w:rsid w:val="006C3F33"/>
    <w:rsid w:val="006C4088"/>
    <w:rsid w:val="006C467B"/>
    <w:rsid w:val="006C728A"/>
    <w:rsid w:val="006D0204"/>
    <w:rsid w:val="006D11A6"/>
    <w:rsid w:val="006D1E03"/>
    <w:rsid w:val="006D1FB0"/>
    <w:rsid w:val="006D242C"/>
    <w:rsid w:val="006D33D0"/>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56F5"/>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1FD8"/>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0A48"/>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D0B"/>
    <w:rsid w:val="00780DFB"/>
    <w:rsid w:val="007821AE"/>
    <w:rsid w:val="007837B3"/>
    <w:rsid w:val="007845D8"/>
    <w:rsid w:val="00784FC2"/>
    <w:rsid w:val="00785844"/>
    <w:rsid w:val="00785A26"/>
    <w:rsid w:val="00785DE6"/>
    <w:rsid w:val="007878C7"/>
    <w:rsid w:val="00790807"/>
    <w:rsid w:val="0079382F"/>
    <w:rsid w:val="0079703E"/>
    <w:rsid w:val="007974F9"/>
    <w:rsid w:val="007976EB"/>
    <w:rsid w:val="00797E37"/>
    <w:rsid w:val="007A1AE8"/>
    <w:rsid w:val="007A20ED"/>
    <w:rsid w:val="007A425B"/>
    <w:rsid w:val="007A56F6"/>
    <w:rsid w:val="007A74EB"/>
    <w:rsid w:val="007B01BF"/>
    <w:rsid w:val="007B0555"/>
    <w:rsid w:val="007B0F8D"/>
    <w:rsid w:val="007B24D4"/>
    <w:rsid w:val="007B31A8"/>
    <w:rsid w:val="007B47FF"/>
    <w:rsid w:val="007B7A89"/>
    <w:rsid w:val="007C06FA"/>
    <w:rsid w:val="007C17F7"/>
    <w:rsid w:val="007C1802"/>
    <w:rsid w:val="007C29DB"/>
    <w:rsid w:val="007C327A"/>
    <w:rsid w:val="007C48C2"/>
    <w:rsid w:val="007C685B"/>
    <w:rsid w:val="007C712D"/>
    <w:rsid w:val="007C7190"/>
    <w:rsid w:val="007D23E3"/>
    <w:rsid w:val="007D2413"/>
    <w:rsid w:val="007D2978"/>
    <w:rsid w:val="007D41DC"/>
    <w:rsid w:val="007D4913"/>
    <w:rsid w:val="007D5498"/>
    <w:rsid w:val="007D58FB"/>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1D87"/>
    <w:rsid w:val="008020D1"/>
    <w:rsid w:val="008023DC"/>
    <w:rsid w:val="00802934"/>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355C"/>
    <w:rsid w:val="00824E2C"/>
    <w:rsid w:val="008260C3"/>
    <w:rsid w:val="00826AC8"/>
    <w:rsid w:val="00827255"/>
    <w:rsid w:val="0082794C"/>
    <w:rsid w:val="00827C6D"/>
    <w:rsid w:val="008326E6"/>
    <w:rsid w:val="0083503C"/>
    <w:rsid w:val="00835383"/>
    <w:rsid w:val="00836E1E"/>
    <w:rsid w:val="00837852"/>
    <w:rsid w:val="0084087E"/>
    <w:rsid w:val="008408AB"/>
    <w:rsid w:val="00840A09"/>
    <w:rsid w:val="00840BF9"/>
    <w:rsid w:val="008412D1"/>
    <w:rsid w:val="00841D65"/>
    <w:rsid w:val="008425C8"/>
    <w:rsid w:val="008430CF"/>
    <w:rsid w:val="00843700"/>
    <w:rsid w:val="008447F7"/>
    <w:rsid w:val="00845BFB"/>
    <w:rsid w:val="00846D3A"/>
    <w:rsid w:val="008475A9"/>
    <w:rsid w:val="00847DE0"/>
    <w:rsid w:val="0085163E"/>
    <w:rsid w:val="00851714"/>
    <w:rsid w:val="00853900"/>
    <w:rsid w:val="008539F9"/>
    <w:rsid w:val="0085436B"/>
    <w:rsid w:val="00854EC8"/>
    <w:rsid w:val="00855227"/>
    <w:rsid w:val="00855EA4"/>
    <w:rsid w:val="008560B4"/>
    <w:rsid w:val="008561FE"/>
    <w:rsid w:val="00856C9D"/>
    <w:rsid w:val="008576F7"/>
    <w:rsid w:val="00857844"/>
    <w:rsid w:val="00857CC7"/>
    <w:rsid w:val="00860B8A"/>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B7B"/>
    <w:rsid w:val="00871A93"/>
    <w:rsid w:val="00871AB0"/>
    <w:rsid w:val="0087264D"/>
    <w:rsid w:val="008751D7"/>
    <w:rsid w:val="008753F8"/>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2314"/>
    <w:rsid w:val="008A29B9"/>
    <w:rsid w:val="008A3679"/>
    <w:rsid w:val="008A4247"/>
    <w:rsid w:val="008A44E9"/>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67EB"/>
    <w:rsid w:val="009179B6"/>
    <w:rsid w:val="00920E45"/>
    <w:rsid w:val="009212B5"/>
    <w:rsid w:val="00921FCA"/>
    <w:rsid w:val="009228D2"/>
    <w:rsid w:val="00923545"/>
    <w:rsid w:val="00923B40"/>
    <w:rsid w:val="009240E1"/>
    <w:rsid w:val="009245DB"/>
    <w:rsid w:val="00924BA0"/>
    <w:rsid w:val="00924C8C"/>
    <w:rsid w:val="00925098"/>
    <w:rsid w:val="009252B8"/>
    <w:rsid w:val="009263E8"/>
    <w:rsid w:val="00930FB0"/>
    <w:rsid w:val="00930FDC"/>
    <w:rsid w:val="009314F6"/>
    <w:rsid w:val="00931631"/>
    <w:rsid w:val="009317F5"/>
    <w:rsid w:val="009324EF"/>
    <w:rsid w:val="00932B2A"/>
    <w:rsid w:val="00932E42"/>
    <w:rsid w:val="0093394F"/>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776"/>
    <w:rsid w:val="00957987"/>
    <w:rsid w:val="009605E8"/>
    <w:rsid w:val="00962113"/>
    <w:rsid w:val="00963516"/>
    <w:rsid w:val="00963E1B"/>
    <w:rsid w:val="00964580"/>
    <w:rsid w:val="00964A2B"/>
    <w:rsid w:val="009653C9"/>
    <w:rsid w:val="00965631"/>
    <w:rsid w:val="00965D33"/>
    <w:rsid w:val="0096663A"/>
    <w:rsid w:val="00966FFA"/>
    <w:rsid w:val="00967429"/>
    <w:rsid w:val="0096775E"/>
    <w:rsid w:val="00967878"/>
    <w:rsid w:val="0097016F"/>
    <w:rsid w:val="00970214"/>
    <w:rsid w:val="009710A7"/>
    <w:rsid w:val="00971FD6"/>
    <w:rsid w:val="00972ADD"/>
    <w:rsid w:val="00973C89"/>
    <w:rsid w:val="00973FF7"/>
    <w:rsid w:val="009749A4"/>
    <w:rsid w:val="0097619A"/>
    <w:rsid w:val="009766A3"/>
    <w:rsid w:val="00977998"/>
    <w:rsid w:val="009779B0"/>
    <w:rsid w:val="00977C19"/>
    <w:rsid w:val="00977D7E"/>
    <w:rsid w:val="00977FF0"/>
    <w:rsid w:val="00980735"/>
    <w:rsid w:val="0098089E"/>
    <w:rsid w:val="00980DAE"/>
    <w:rsid w:val="009827A5"/>
    <w:rsid w:val="00982DC2"/>
    <w:rsid w:val="00983125"/>
    <w:rsid w:val="0098315C"/>
    <w:rsid w:val="00983634"/>
    <w:rsid w:val="009853F9"/>
    <w:rsid w:val="00986EFE"/>
    <w:rsid w:val="00987227"/>
    <w:rsid w:val="009872B5"/>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317"/>
    <w:rsid w:val="009B49B3"/>
    <w:rsid w:val="009B4BD1"/>
    <w:rsid w:val="009B5B86"/>
    <w:rsid w:val="009B61B2"/>
    <w:rsid w:val="009B779F"/>
    <w:rsid w:val="009B7A93"/>
    <w:rsid w:val="009C011D"/>
    <w:rsid w:val="009C0433"/>
    <w:rsid w:val="009C1552"/>
    <w:rsid w:val="009C1B2E"/>
    <w:rsid w:val="009C2148"/>
    <w:rsid w:val="009C3DAA"/>
    <w:rsid w:val="009C3F85"/>
    <w:rsid w:val="009C5097"/>
    <w:rsid w:val="009C6C6F"/>
    <w:rsid w:val="009C7B31"/>
    <w:rsid w:val="009C7DF6"/>
    <w:rsid w:val="009D106F"/>
    <w:rsid w:val="009D1E8E"/>
    <w:rsid w:val="009D416F"/>
    <w:rsid w:val="009D4C8D"/>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1CB"/>
    <w:rsid w:val="009F2435"/>
    <w:rsid w:val="009F2987"/>
    <w:rsid w:val="009F2E31"/>
    <w:rsid w:val="009F38AE"/>
    <w:rsid w:val="009F560B"/>
    <w:rsid w:val="009F6021"/>
    <w:rsid w:val="009F63CC"/>
    <w:rsid w:val="009F6588"/>
    <w:rsid w:val="009F6CA5"/>
    <w:rsid w:val="009F745A"/>
    <w:rsid w:val="009F76D5"/>
    <w:rsid w:val="00A019A1"/>
    <w:rsid w:val="00A02DB0"/>
    <w:rsid w:val="00A03B20"/>
    <w:rsid w:val="00A04FEA"/>
    <w:rsid w:val="00A05574"/>
    <w:rsid w:val="00A061C7"/>
    <w:rsid w:val="00A06BEB"/>
    <w:rsid w:val="00A07023"/>
    <w:rsid w:val="00A104C3"/>
    <w:rsid w:val="00A11853"/>
    <w:rsid w:val="00A1556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5763C"/>
    <w:rsid w:val="00A600C4"/>
    <w:rsid w:val="00A604EC"/>
    <w:rsid w:val="00A61241"/>
    <w:rsid w:val="00A612A1"/>
    <w:rsid w:val="00A6173F"/>
    <w:rsid w:val="00A61B5C"/>
    <w:rsid w:val="00A61C4C"/>
    <w:rsid w:val="00A6216C"/>
    <w:rsid w:val="00A6266F"/>
    <w:rsid w:val="00A62DCC"/>
    <w:rsid w:val="00A64D34"/>
    <w:rsid w:val="00A65CA7"/>
    <w:rsid w:val="00A65D98"/>
    <w:rsid w:val="00A679E6"/>
    <w:rsid w:val="00A67D48"/>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4247"/>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3641"/>
    <w:rsid w:val="00AB38D8"/>
    <w:rsid w:val="00AB44BF"/>
    <w:rsid w:val="00AB59F3"/>
    <w:rsid w:val="00AB71BA"/>
    <w:rsid w:val="00AC013B"/>
    <w:rsid w:val="00AC01D9"/>
    <w:rsid w:val="00AC036E"/>
    <w:rsid w:val="00AC03B1"/>
    <w:rsid w:val="00AC0E30"/>
    <w:rsid w:val="00AC15D9"/>
    <w:rsid w:val="00AC22C9"/>
    <w:rsid w:val="00AC2776"/>
    <w:rsid w:val="00AC2D55"/>
    <w:rsid w:val="00AC36C0"/>
    <w:rsid w:val="00AC381A"/>
    <w:rsid w:val="00AC3861"/>
    <w:rsid w:val="00AC49C9"/>
    <w:rsid w:val="00AC4ADA"/>
    <w:rsid w:val="00AC522F"/>
    <w:rsid w:val="00AC6686"/>
    <w:rsid w:val="00AC7CB6"/>
    <w:rsid w:val="00AD1F28"/>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7BE"/>
    <w:rsid w:val="00AE30BC"/>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9CE"/>
    <w:rsid w:val="00B030BF"/>
    <w:rsid w:val="00B06425"/>
    <w:rsid w:val="00B06AFC"/>
    <w:rsid w:val="00B0753F"/>
    <w:rsid w:val="00B11CA9"/>
    <w:rsid w:val="00B11FA6"/>
    <w:rsid w:val="00B129E5"/>
    <w:rsid w:val="00B13BB4"/>
    <w:rsid w:val="00B13BD1"/>
    <w:rsid w:val="00B14DA8"/>
    <w:rsid w:val="00B16D96"/>
    <w:rsid w:val="00B17060"/>
    <w:rsid w:val="00B21348"/>
    <w:rsid w:val="00B22668"/>
    <w:rsid w:val="00B226BF"/>
    <w:rsid w:val="00B228A2"/>
    <w:rsid w:val="00B236E9"/>
    <w:rsid w:val="00B23A24"/>
    <w:rsid w:val="00B23BFE"/>
    <w:rsid w:val="00B25915"/>
    <w:rsid w:val="00B267FD"/>
    <w:rsid w:val="00B276B8"/>
    <w:rsid w:val="00B27956"/>
    <w:rsid w:val="00B303C5"/>
    <w:rsid w:val="00B31024"/>
    <w:rsid w:val="00B324E1"/>
    <w:rsid w:val="00B32B01"/>
    <w:rsid w:val="00B330B5"/>
    <w:rsid w:val="00B33974"/>
    <w:rsid w:val="00B33E73"/>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8D1"/>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5D9"/>
    <w:rsid w:val="00B72B3D"/>
    <w:rsid w:val="00B72DE2"/>
    <w:rsid w:val="00B75518"/>
    <w:rsid w:val="00B7701C"/>
    <w:rsid w:val="00B8011F"/>
    <w:rsid w:val="00B80921"/>
    <w:rsid w:val="00B80A29"/>
    <w:rsid w:val="00B80A65"/>
    <w:rsid w:val="00B80D27"/>
    <w:rsid w:val="00B8102E"/>
    <w:rsid w:val="00B81E55"/>
    <w:rsid w:val="00B82DA5"/>
    <w:rsid w:val="00B83589"/>
    <w:rsid w:val="00B84B4B"/>
    <w:rsid w:val="00B84E16"/>
    <w:rsid w:val="00B90414"/>
    <w:rsid w:val="00B9110F"/>
    <w:rsid w:val="00B91143"/>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D21"/>
    <w:rsid w:val="00BF2E9F"/>
    <w:rsid w:val="00BF315D"/>
    <w:rsid w:val="00BF366E"/>
    <w:rsid w:val="00BF5235"/>
    <w:rsid w:val="00BF577A"/>
    <w:rsid w:val="00BF5DC3"/>
    <w:rsid w:val="00C002BA"/>
    <w:rsid w:val="00C00DF2"/>
    <w:rsid w:val="00C0101E"/>
    <w:rsid w:val="00C015D8"/>
    <w:rsid w:val="00C01E1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3B63"/>
    <w:rsid w:val="00C44105"/>
    <w:rsid w:val="00C441ED"/>
    <w:rsid w:val="00C4464C"/>
    <w:rsid w:val="00C44A44"/>
    <w:rsid w:val="00C44A8C"/>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5964"/>
    <w:rsid w:val="00C661A9"/>
    <w:rsid w:val="00C66588"/>
    <w:rsid w:val="00C66BA3"/>
    <w:rsid w:val="00C72F14"/>
    <w:rsid w:val="00C732B2"/>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1B19"/>
    <w:rsid w:val="00C9256E"/>
    <w:rsid w:val="00C9260D"/>
    <w:rsid w:val="00C92E55"/>
    <w:rsid w:val="00C92E93"/>
    <w:rsid w:val="00C92FB5"/>
    <w:rsid w:val="00C93001"/>
    <w:rsid w:val="00C939EE"/>
    <w:rsid w:val="00C941B1"/>
    <w:rsid w:val="00C95A43"/>
    <w:rsid w:val="00C973DC"/>
    <w:rsid w:val="00C977A5"/>
    <w:rsid w:val="00C97D6C"/>
    <w:rsid w:val="00CA09FB"/>
    <w:rsid w:val="00CA1FD8"/>
    <w:rsid w:val="00CA220D"/>
    <w:rsid w:val="00CA2B04"/>
    <w:rsid w:val="00CA2E24"/>
    <w:rsid w:val="00CA3C1E"/>
    <w:rsid w:val="00CA60C7"/>
    <w:rsid w:val="00CA6871"/>
    <w:rsid w:val="00CA6F06"/>
    <w:rsid w:val="00CA77C5"/>
    <w:rsid w:val="00CB0601"/>
    <w:rsid w:val="00CB2232"/>
    <w:rsid w:val="00CB2A09"/>
    <w:rsid w:val="00CB2D76"/>
    <w:rsid w:val="00CB2EBD"/>
    <w:rsid w:val="00CB2EC9"/>
    <w:rsid w:val="00CB300F"/>
    <w:rsid w:val="00CB3DC1"/>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5B7"/>
    <w:rsid w:val="00CD37E0"/>
    <w:rsid w:val="00CD4FD5"/>
    <w:rsid w:val="00CD56EA"/>
    <w:rsid w:val="00CD572A"/>
    <w:rsid w:val="00CD5733"/>
    <w:rsid w:val="00CD5C57"/>
    <w:rsid w:val="00CD5E1B"/>
    <w:rsid w:val="00CD6016"/>
    <w:rsid w:val="00CD6046"/>
    <w:rsid w:val="00CD6274"/>
    <w:rsid w:val="00CD715B"/>
    <w:rsid w:val="00CD7AC3"/>
    <w:rsid w:val="00CD7B00"/>
    <w:rsid w:val="00CD7E96"/>
    <w:rsid w:val="00CE1261"/>
    <w:rsid w:val="00CE1741"/>
    <w:rsid w:val="00CE1E6C"/>
    <w:rsid w:val="00CE2BDA"/>
    <w:rsid w:val="00CE378D"/>
    <w:rsid w:val="00CE4132"/>
    <w:rsid w:val="00CE43A6"/>
    <w:rsid w:val="00CE5AA8"/>
    <w:rsid w:val="00CE64AE"/>
    <w:rsid w:val="00CE6568"/>
    <w:rsid w:val="00CE6848"/>
    <w:rsid w:val="00CE71BD"/>
    <w:rsid w:val="00CF076D"/>
    <w:rsid w:val="00CF0859"/>
    <w:rsid w:val="00CF0992"/>
    <w:rsid w:val="00CF2091"/>
    <w:rsid w:val="00CF2828"/>
    <w:rsid w:val="00CF315B"/>
    <w:rsid w:val="00CF5871"/>
    <w:rsid w:val="00CF63CB"/>
    <w:rsid w:val="00CF63F5"/>
    <w:rsid w:val="00CF7119"/>
    <w:rsid w:val="00D0015D"/>
    <w:rsid w:val="00D00282"/>
    <w:rsid w:val="00D00F7E"/>
    <w:rsid w:val="00D01717"/>
    <w:rsid w:val="00D0177E"/>
    <w:rsid w:val="00D01A6D"/>
    <w:rsid w:val="00D01F4D"/>
    <w:rsid w:val="00D035E3"/>
    <w:rsid w:val="00D03A98"/>
    <w:rsid w:val="00D042D6"/>
    <w:rsid w:val="00D04F8F"/>
    <w:rsid w:val="00D054C2"/>
    <w:rsid w:val="00D0643B"/>
    <w:rsid w:val="00D06927"/>
    <w:rsid w:val="00D06B17"/>
    <w:rsid w:val="00D06DCA"/>
    <w:rsid w:val="00D07727"/>
    <w:rsid w:val="00D0784E"/>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268A8"/>
    <w:rsid w:val="00D30459"/>
    <w:rsid w:val="00D30EC6"/>
    <w:rsid w:val="00D3117A"/>
    <w:rsid w:val="00D31353"/>
    <w:rsid w:val="00D31DA8"/>
    <w:rsid w:val="00D3236C"/>
    <w:rsid w:val="00D32641"/>
    <w:rsid w:val="00D33675"/>
    <w:rsid w:val="00D34687"/>
    <w:rsid w:val="00D34A2C"/>
    <w:rsid w:val="00D361AE"/>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360"/>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249"/>
    <w:rsid w:val="00D946C6"/>
    <w:rsid w:val="00D9534C"/>
    <w:rsid w:val="00D95636"/>
    <w:rsid w:val="00D95DE1"/>
    <w:rsid w:val="00D96FC7"/>
    <w:rsid w:val="00D97AEA"/>
    <w:rsid w:val="00DA0602"/>
    <w:rsid w:val="00DA0DFA"/>
    <w:rsid w:val="00DA16FB"/>
    <w:rsid w:val="00DA1B6A"/>
    <w:rsid w:val="00DA1CB2"/>
    <w:rsid w:val="00DA28DE"/>
    <w:rsid w:val="00DA42C9"/>
    <w:rsid w:val="00DA5449"/>
    <w:rsid w:val="00DA5AA2"/>
    <w:rsid w:val="00DA6CC4"/>
    <w:rsid w:val="00DA7A0D"/>
    <w:rsid w:val="00DA7BB4"/>
    <w:rsid w:val="00DB0910"/>
    <w:rsid w:val="00DB0958"/>
    <w:rsid w:val="00DB45DB"/>
    <w:rsid w:val="00DB47DA"/>
    <w:rsid w:val="00DB5C1B"/>
    <w:rsid w:val="00DB6C51"/>
    <w:rsid w:val="00DB6F24"/>
    <w:rsid w:val="00DB75A2"/>
    <w:rsid w:val="00DB7F33"/>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0BAF"/>
    <w:rsid w:val="00DE168F"/>
    <w:rsid w:val="00DE189D"/>
    <w:rsid w:val="00DE3054"/>
    <w:rsid w:val="00DE47ED"/>
    <w:rsid w:val="00DE4ED6"/>
    <w:rsid w:val="00DE65F6"/>
    <w:rsid w:val="00DE666D"/>
    <w:rsid w:val="00DE6CF8"/>
    <w:rsid w:val="00DE798F"/>
    <w:rsid w:val="00DE7AA2"/>
    <w:rsid w:val="00DF048A"/>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479"/>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5A5B"/>
    <w:rsid w:val="00E568D1"/>
    <w:rsid w:val="00E57010"/>
    <w:rsid w:val="00E5764E"/>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4A6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4AC1"/>
    <w:rsid w:val="00EA5ED6"/>
    <w:rsid w:val="00EA7753"/>
    <w:rsid w:val="00EA7AD6"/>
    <w:rsid w:val="00EB04B3"/>
    <w:rsid w:val="00EB081D"/>
    <w:rsid w:val="00EB089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007"/>
    <w:rsid w:val="00ED384C"/>
    <w:rsid w:val="00ED42AC"/>
    <w:rsid w:val="00ED4B40"/>
    <w:rsid w:val="00ED6A11"/>
    <w:rsid w:val="00ED75C3"/>
    <w:rsid w:val="00EE09D9"/>
    <w:rsid w:val="00EE1097"/>
    <w:rsid w:val="00EE1348"/>
    <w:rsid w:val="00EE1BAB"/>
    <w:rsid w:val="00EE1D71"/>
    <w:rsid w:val="00EE31AB"/>
    <w:rsid w:val="00EE3276"/>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4C32"/>
    <w:rsid w:val="00F15EBA"/>
    <w:rsid w:val="00F167DA"/>
    <w:rsid w:val="00F16956"/>
    <w:rsid w:val="00F17BAB"/>
    <w:rsid w:val="00F20748"/>
    <w:rsid w:val="00F221B5"/>
    <w:rsid w:val="00F229E6"/>
    <w:rsid w:val="00F256E6"/>
    <w:rsid w:val="00F26949"/>
    <w:rsid w:val="00F2763B"/>
    <w:rsid w:val="00F30141"/>
    <w:rsid w:val="00F30173"/>
    <w:rsid w:val="00F30C88"/>
    <w:rsid w:val="00F33C06"/>
    <w:rsid w:val="00F3437E"/>
    <w:rsid w:val="00F345A9"/>
    <w:rsid w:val="00F35006"/>
    <w:rsid w:val="00F3586F"/>
    <w:rsid w:val="00F35F89"/>
    <w:rsid w:val="00F35FB2"/>
    <w:rsid w:val="00F36050"/>
    <w:rsid w:val="00F36931"/>
    <w:rsid w:val="00F36D5B"/>
    <w:rsid w:val="00F402B9"/>
    <w:rsid w:val="00F41E58"/>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2BA6"/>
    <w:rsid w:val="00F73E05"/>
    <w:rsid w:val="00F7447F"/>
    <w:rsid w:val="00F7508F"/>
    <w:rsid w:val="00F77A6E"/>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21AB"/>
    <w:rsid w:val="00FA366D"/>
    <w:rsid w:val="00FA4B29"/>
    <w:rsid w:val="00FA4D0A"/>
    <w:rsid w:val="00FA51F4"/>
    <w:rsid w:val="00FA5CAC"/>
    <w:rsid w:val="00FB03F2"/>
    <w:rsid w:val="00FB0B11"/>
    <w:rsid w:val="00FB0F3E"/>
    <w:rsid w:val="00FB120D"/>
    <w:rsid w:val="00FB2D55"/>
    <w:rsid w:val="00FB3526"/>
    <w:rsid w:val="00FB4526"/>
    <w:rsid w:val="00FB62CF"/>
    <w:rsid w:val="00FB7AFC"/>
    <w:rsid w:val="00FC1E30"/>
    <w:rsid w:val="00FC1E93"/>
    <w:rsid w:val="00FC24A9"/>
    <w:rsid w:val="00FC3EAF"/>
    <w:rsid w:val="00FC4310"/>
    <w:rsid w:val="00FC4CF8"/>
    <w:rsid w:val="00FC5B74"/>
    <w:rsid w:val="00FC6746"/>
    <w:rsid w:val="00FC7E45"/>
    <w:rsid w:val="00FC7EBC"/>
    <w:rsid w:val="00FD033B"/>
    <w:rsid w:val="00FD1846"/>
    <w:rsid w:val="00FD1AAD"/>
    <w:rsid w:val="00FD1B9F"/>
    <w:rsid w:val="00FD4B35"/>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15:docId w15:val="{D9EE2D22-F8C1-40F8-B831-2692B615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13">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1">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41">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2">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1">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1">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1">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D06927"/>
    <w:rPr>
      <w:rFonts w:ascii="Times New Roman" w:hAnsi="Times New Roman"/>
      <w:b/>
      <w:kern w:val="2"/>
      <w:sz w:val="21"/>
      <w:szCs w:val="24"/>
    </w:rPr>
  </w:style>
  <w:style w:type="character" w:customStyle="1" w:styleId="14">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3">
    <w:name w:val="List Bullet 3"/>
    <w:basedOn w:val="a"/>
    <w:rsid w:val="00D06927"/>
    <w:pPr>
      <w:widowControl w:val="0"/>
      <w:tabs>
        <w:tab w:val="left" w:pos="1200"/>
      </w:tabs>
      <w:jc w:val="both"/>
    </w:pPr>
    <w:rPr>
      <w:rFonts w:ascii="Times New Roman" w:hAnsi="Times New Roman"/>
      <w:color w:val="auto"/>
      <w:kern w:val="2"/>
    </w:rPr>
  </w:style>
  <w:style w:type="paragraph" w:customStyle="1" w:styleId="42">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5">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1">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A81B50" w:rsidRDefault="00A81B50">
          <w:r w:rsidRPr="008C606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B6797"/>
    <w:rsid w:val="000C5C5A"/>
    <w:rsid w:val="000D270C"/>
    <w:rsid w:val="000D4BC2"/>
    <w:rsid w:val="000D6F03"/>
    <w:rsid w:val="000E157D"/>
    <w:rsid w:val="000E4330"/>
    <w:rsid w:val="000E7EB5"/>
    <w:rsid w:val="00101571"/>
    <w:rsid w:val="00110A51"/>
    <w:rsid w:val="00117618"/>
    <w:rsid w:val="00133879"/>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17F3"/>
    <w:rsid w:val="001B430B"/>
    <w:rsid w:val="001B713A"/>
    <w:rsid w:val="001D2D03"/>
    <w:rsid w:val="001D47F7"/>
    <w:rsid w:val="001E4BE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34B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396E"/>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298"/>
    <w:rsid w:val="004925D3"/>
    <w:rsid w:val="004A4076"/>
    <w:rsid w:val="004A5225"/>
    <w:rsid w:val="004A5D54"/>
    <w:rsid w:val="004A7BC3"/>
    <w:rsid w:val="004B1F63"/>
    <w:rsid w:val="004B4DB9"/>
    <w:rsid w:val="004C3A8C"/>
    <w:rsid w:val="004C69A1"/>
    <w:rsid w:val="004C6F1D"/>
    <w:rsid w:val="004D7A20"/>
    <w:rsid w:val="004E02E0"/>
    <w:rsid w:val="004E1D6F"/>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10F"/>
    <w:rsid w:val="005826A6"/>
    <w:rsid w:val="00584295"/>
    <w:rsid w:val="005942A4"/>
    <w:rsid w:val="005A1C5D"/>
    <w:rsid w:val="005A242C"/>
    <w:rsid w:val="005A382A"/>
    <w:rsid w:val="005A621E"/>
    <w:rsid w:val="005B1162"/>
    <w:rsid w:val="005B654E"/>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84C6D"/>
    <w:rsid w:val="006A26EC"/>
    <w:rsid w:val="006A41C7"/>
    <w:rsid w:val="006A5709"/>
    <w:rsid w:val="006B34DD"/>
    <w:rsid w:val="006B4494"/>
    <w:rsid w:val="006D330A"/>
    <w:rsid w:val="006D37F5"/>
    <w:rsid w:val="006F5C7F"/>
    <w:rsid w:val="006F6E57"/>
    <w:rsid w:val="006F7F88"/>
    <w:rsid w:val="00702ECE"/>
    <w:rsid w:val="0070320C"/>
    <w:rsid w:val="00710BD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A74EB"/>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65799"/>
    <w:rsid w:val="00872D9E"/>
    <w:rsid w:val="008753F8"/>
    <w:rsid w:val="00881E20"/>
    <w:rsid w:val="00890474"/>
    <w:rsid w:val="008912A9"/>
    <w:rsid w:val="00891AB5"/>
    <w:rsid w:val="00895384"/>
    <w:rsid w:val="0089790B"/>
    <w:rsid w:val="008A0B07"/>
    <w:rsid w:val="008A29EE"/>
    <w:rsid w:val="008A44E9"/>
    <w:rsid w:val="008A4EA1"/>
    <w:rsid w:val="008A583C"/>
    <w:rsid w:val="008B232B"/>
    <w:rsid w:val="008B536C"/>
    <w:rsid w:val="008B5F9A"/>
    <w:rsid w:val="008B6AF8"/>
    <w:rsid w:val="008C16B6"/>
    <w:rsid w:val="008C24A4"/>
    <w:rsid w:val="008C2A40"/>
    <w:rsid w:val="008C5C6F"/>
    <w:rsid w:val="008D3E15"/>
    <w:rsid w:val="008D42BE"/>
    <w:rsid w:val="008D4B53"/>
    <w:rsid w:val="008E036F"/>
    <w:rsid w:val="008E77E9"/>
    <w:rsid w:val="008E7B38"/>
    <w:rsid w:val="008F0500"/>
    <w:rsid w:val="008F0842"/>
    <w:rsid w:val="008F50FE"/>
    <w:rsid w:val="00911642"/>
    <w:rsid w:val="00912C73"/>
    <w:rsid w:val="009155AF"/>
    <w:rsid w:val="0092556B"/>
    <w:rsid w:val="00934494"/>
    <w:rsid w:val="009349C1"/>
    <w:rsid w:val="00937CBB"/>
    <w:rsid w:val="00941D83"/>
    <w:rsid w:val="00943A5C"/>
    <w:rsid w:val="00943D32"/>
    <w:rsid w:val="009473DC"/>
    <w:rsid w:val="00947F1B"/>
    <w:rsid w:val="009521B3"/>
    <w:rsid w:val="009605E8"/>
    <w:rsid w:val="00967372"/>
    <w:rsid w:val="00973A77"/>
    <w:rsid w:val="009752B7"/>
    <w:rsid w:val="0097569A"/>
    <w:rsid w:val="0098058A"/>
    <w:rsid w:val="00987E40"/>
    <w:rsid w:val="00990390"/>
    <w:rsid w:val="009B09D1"/>
    <w:rsid w:val="009B0CF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4D3E"/>
    <w:rsid w:val="00A27483"/>
    <w:rsid w:val="00A33502"/>
    <w:rsid w:val="00A47582"/>
    <w:rsid w:val="00A57EA1"/>
    <w:rsid w:val="00A60F28"/>
    <w:rsid w:val="00A70917"/>
    <w:rsid w:val="00A74305"/>
    <w:rsid w:val="00A756D6"/>
    <w:rsid w:val="00A767D8"/>
    <w:rsid w:val="00A76AFD"/>
    <w:rsid w:val="00A80CEA"/>
    <w:rsid w:val="00A81B50"/>
    <w:rsid w:val="00A81C24"/>
    <w:rsid w:val="00A8376E"/>
    <w:rsid w:val="00A85935"/>
    <w:rsid w:val="00A87F60"/>
    <w:rsid w:val="00A90B96"/>
    <w:rsid w:val="00A960D7"/>
    <w:rsid w:val="00AB74C0"/>
    <w:rsid w:val="00AC01C6"/>
    <w:rsid w:val="00AC6A86"/>
    <w:rsid w:val="00AD37AB"/>
    <w:rsid w:val="00AE72B6"/>
    <w:rsid w:val="00AE7AFA"/>
    <w:rsid w:val="00AF4A1B"/>
    <w:rsid w:val="00AF57F7"/>
    <w:rsid w:val="00AF7E84"/>
    <w:rsid w:val="00B00173"/>
    <w:rsid w:val="00B00780"/>
    <w:rsid w:val="00B02F13"/>
    <w:rsid w:val="00B32BCC"/>
    <w:rsid w:val="00B32FD8"/>
    <w:rsid w:val="00B33E73"/>
    <w:rsid w:val="00B455A1"/>
    <w:rsid w:val="00B45ABE"/>
    <w:rsid w:val="00B53758"/>
    <w:rsid w:val="00B5498A"/>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11E0C"/>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E1741"/>
    <w:rsid w:val="00CF3A5F"/>
    <w:rsid w:val="00CF460D"/>
    <w:rsid w:val="00D00572"/>
    <w:rsid w:val="00D00C87"/>
    <w:rsid w:val="00D01B4A"/>
    <w:rsid w:val="00D07969"/>
    <w:rsid w:val="00D136DE"/>
    <w:rsid w:val="00D15DCE"/>
    <w:rsid w:val="00D2251B"/>
    <w:rsid w:val="00D3591C"/>
    <w:rsid w:val="00D42A9B"/>
    <w:rsid w:val="00D46047"/>
    <w:rsid w:val="00D549DE"/>
    <w:rsid w:val="00D55BB2"/>
    <w:rsid w:val="00D62C51"/>
    <w:rsid w:val="00D6345E"/>
    <w:rsid w:val="00D664B6"/>
    <w:rsid w:val="00D773C8"/>
    <w:rsid w:val="00D84EC0"/>
    <w:rsid w:val="00D91393"/>
    <w:rsid w:val="00D919C4"/>
    <w:rsid w:val="00D94549"/>
    <w:rsid w:val="00D973BF"/>
    <w:rsid w:val="00DB2F16"/>
    <w:rsid w:val="00DB75E0"/>
    <w:rsid w:val="00DD0DE1"/>
    <w:rsid w:val="00DD2428"/>
    <w:rsid w:val="00DE3A4B"/>
    <w:rsid w:val="00DE4E9C"/>
    <w:rsid w:val="00DF048A"/>
    <w:rsid w:val="00E12DE7"/>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4C3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]]></m:sm4>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杨林</clcid-mr:GongSiFuZeRenXingMing>
  <clcid-mr:ZhuGuanKuaiJiGongZuoFuZeRenXingMing>朱四一</clcid-mr:ZhuGuanKuaiJiGongZuoFuZeRenXingMing>
  <clcid-mr:KuaiJiJiGouFuZeRenXingMing>高建中</clcid-mr:KuaiJiJiGouFuZeRenXingMing>
  <clcid-cgi:GongSiFaDingZhongWenMingCheng>安徽恒源煤电股份有限公司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]]></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EA69-2190-47AA-81CE-CF1A3B24272F}">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EB9D4F10-0517-40DD-9508-A09805A2660D}">
  <ds:schemaRefs>
    <ds:schemaRef ds:uri="http://mapping.word.org/2012/template"/>
  </ds:schemaRefs>
</ds:datastoreItem>
</file>

<file path=customXml/itemProps5.xml><?xml version="1.0" encoding="utf-8"?>
<ds:datastoreItem xmlns:ds="http://schemas.openxmlformats.org/officeDocument/2006/customXml" ds:itemID="{74351AB6-CFCE-4836-82AD-CD54EA18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1131</TotalTime>
  <Pages>1</Pages>
  <Words>1827</Words>
  <Characters>10415</Characters>
  <Application>Microsoft Office Word</Application>
  <DocSecurity>0</DocSecurity>
  <Lines>86</Lines>
  <Paragraphs>24</Paragraphs>
  <ScaleCrop>false</ScaleCrop>
  <Company>微软中国</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赵海波</cp:lastModifiedBy>
  <cp:revision>126</cp:revision>
  <dcterms:created xsi:type="dcterms:W3CDTF">2024-10-09T02:31:00Z</dcterms:created>
  <dcterms:modified xsi:type="dcterms:W3CDTF">2024-10-29T07:31:00Z</dcterms:modified>
</cp:coreProperties>
</file>